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52CAEF" w14:textId="77777777" w:rsidR="00A13638" w:rsidRPr="00167252" w:rsidRDefault="00A13638" w:rsidP="00A13638">
      <w:pPr>
        <w:spacing w:after="0" w:line="240" w:lineRule="auto"/>
        <w:jc w:val="right"/>
        <w:rPr>
          <w:rFonts w:ascii="Times New Roman" w:eastAsia="Times New Roman" w:hAnsi="Times New Roman"/>
          <w:bCs/>
          <w:sz w:val="24"/>
          <w:szCs w:val="24"/>
        </w:rPr>
      </w:pPr>
      <w:r w:rsidRPr="00167252">
        <w:rPr>
          <w:rFonts w:ascii="Times New Roman" w:eastAsia="Times New Roman" w:hAnsi="Times New Roman"/>
          <w:bCs/>
          <w:sz w:val="24"/>
          <w:szCs w:val="24"/>
        </w:rPr>
        <w:t xml:space="preserve">Приложение </w:t>
      </w:r>
    </w:p>
    <w:p w14:paraId="6F401C52" w14:textId="77777777" w:rsidR="00A13638" w:rsidRPr="00167252" w:rsidRDefault="00A13638" w:rsidP="00A13638">
      <w:pPr>
        <w:spacing w:after="0" w:line="240" w:lineRule="auto"/>
        <w:jc w:val="right"/>
        <w:rPr>
          <w:rFonts w:ascii="Times New Roman" w:eastAsia="Times New Roman" w:hAnsi="Times New Roman"/>
          <w:bCs/>
          <w:sz w:val="24"/>
          <w:szCs w:val="24"/>
        </w:rPr>
      </w:pPr>
      <w:r w:rsidRPr="00167252">
        <w:rPr>
          <w:rFonts w:ascii="Times New Roman" w:eastAsia="Times New Roman" w:hAnsi="Times New Roman"/>
          <w:bCs/>
          <w:sz w:val="24"/>
          <w:szCs w:val="24"/>
        </w:rPr>
        <w:t xml:space="preserve">к  Основным параметрам прогноза </w:t>
      </w:r>
    </w:p>
    <w:p w14:paraId="098B6C67" w14:textId="77777777" w:rsidR="00A13638" w:rsidRPr="00167252" w:rsidRDefault="00A13638" w:rsidP="00A13638">
      <w:pPr>
        <w:pStyle w:val="2"/>
        <w:shd w:val="clear" w:color="auto" w:fill="auto"/>
        <w:spacing w:before="0" w:line="276" w:lineRule="auto"/>
        <w:ind w:firstLine="567"/>
        <w:rPr>
          <w:rFonts w:ascii="Times New Roman" w:hAnsi="Times New Roman" w:cs="Times New Roman"/>
          <w:b/>
          <w:sz w:val="28"/>
          <w:szCs w:val="28"/>
        </w:rPr>
      </w:pPr>
    </w:p>
    <w:p w14:paraId="44CA7393" w14:textId="60A13AD2" w:rsidR="00A13638" w:rsidRPr="005A6393" w:rsidRDefault="003C2AEF" w:rsidP="00A13638">
      <w:pPr>
        <w:pStyle w:val="2"/>
        <w:shd w:val="clear" w:color="auto" w:fill="auto"/>
        <w:spacing w:before="0" w:line="240" w:lineRule="auto"/>
        <w:ind w:firstLine="567"/>
        <w:rPr>
          <w:rFonts w:ascii="Times New Roman" w:hAnsi="Times New Roman" w:cs="Times New Roman"/>
          <w:b/>
          <w:sz w:val="28"/>
          <w:szCs w:val="28"/>
        </w:rPr>
      </w:pPr>
      <w:r>
        <w:rPr>
          <w:rFonts w:ascii="Times New Roman" w:hAnsi="Times New Roman" w:cs="Times New Roman"/>
          <w:b/>
          <w:sz w:val="28"/>
          <w:szCs w:val="28"/>
        </w:rPr>
        <w:t>П</w:t>
      </w:r>
      <w:bookmarkStart w:id="0" w:name="_GoBack"/>
      <w:bookmarkEnd w:id="0"/>
      <w:r w:rsidR="00A13638" w:rsidRPr="005A6393">
        <w:rPr>
          <w:rFonts w:ascii="Times New Roman" w:hAnsi="Times New Roman" w:cs="Times New Roman"/>
          <w:b/>
          <w:sz w:val="28"/>
          <w:szCs w:val="28"/>
        </w:rPr>
        <w:t>редварительные итоги социально-экономического развития МО МР «Усть-Куломский»</w:t>
      </w:r>
      <w:r w:rsidR="0048671C">
        <w:rPr>
          <w:rFonts w:ascii="Times New Roman" w:hAnsi="Times New Roman" w:cs="Times New Roman"/>
          <w:b/>
          <w:sz w:val="28"/>
          <w:szCs w:val="28"/>
        </w:rPr>
        <w:t xml:space="preserve"> Республики Коми</w:t>
      </w:r>
      <w:r w:rsidR="00A13638" w:rsidRPr="005A6393">
        <w:rPr>
          <w:rFonts w:ascii="Times New Roman" w:hAnsi="Times New Roman" w:cs="Times New Roman"/>
          <w:b/>
          <w:sz w:val="28"/>
          <w:szCs w:val="28"/>
        </w:rPr>
        <w:t xml:space="preserve"> за (отчет) 202</w:t>
      </w:r>
      <w:r w:rsidR="00A13638">
        <w:rPr>
          <w:rFonts w:ascii="Times New Roman" w:hAnsi="Times New Roman" w:cs="Times New Roman"/>
          <w:b/>
          <w:sz w:val="28"/>
          <w:szCs w:val="28"/>
        </w:rPr>
        <w:t>3</w:t>
      </w:r>
      <w:r w:rsidR="00A13638" w:rsidRPr="005A6393">
        <w:rPr>
          <w:rFonts w:ascii="Times New Roman" w:hAnsi="Times New Roman" w:cs="Times New Roman"/>
          <w:b/>
          <w:sz w:val="28"/>
          <w:szCs w:val="28"/>
        </w:rPr>
        <w:t>-202</w:t>
      </w:r>
      <w:r w:rsidR="00A13638">
        <w:rPr>
          <w:rFonts w:ascii="Times New Roman" w:hAnsi="Times New Roman" w:cs="Times New Roman"/>
          <w:b/>
          <w:sz w:val="28"/>
          <w:szCs w:val="28"/>
        </w:rPr>
        <w:t>4</w:t>
      </w:r>
      <w:r w:rsidR="00A13638" w:rsidRPr="005A6393">
        <w:rPr>
          <w:rFonts w:ascii="Times New Roman" w:hAnsi="Times New Roman" w:cs="Times New Roman"/>
          <w:b/>
          <w:sz w:val="28"/>
          <w:szCs w:val="28"/>
        </w:rPr>
        <w:t xml:space="preserve"> гг., (оценка) 202</w:t>
      </w:r>
      <w:r w:rsidR="00A13638">
        <w:rPr>
          <w:rFonts w:ascii="Times New Roman" w:hAnsi="Times New Roman" w:cs="Times New Roman"/>
          <w:b/>
          <w:sz w:val="28"/>
          <w:szCs w:val="28"/>
        </w:rPr>
        <w:t>5</w:t>
      </w:r>
      <w:r w:rsidR="00A13638" w:rsidRPr="005A6393">
        <w:rPr>
          <w:rFonts w:ascii="Times New Roman" w:hAnsi="Times New Roman" w:cs="Times New Roman"/>
          <w:b/>
          <w:sz w:val="28"/>
          <w:szCs w:val="28"/>
        </w:rPr>
        <w:t xml:space="preserve"> год, прогноз социально-экономического развития на плановый период 202</w:t>
      </w:r>
      <w:r w:rsidR="00A13638">
        <w:rPr>
          <w:rFonts w:ascii="Times New Roman" w:hAnsi="Times New Roman" w:cs="Times New Roman"/>
          <w:b/>
          <w:sz w:val="28"/>
          <w:szCs w:val="28"/>
        </w:rPr>
        <w:t>6</w:t>
      </w:r>
      <w:r w:rsidR="00A13638" w:rsidRPr="005A6393">
        <w:rPr>
          <w:rFonts w:ascii="Times New Roman" w:hAnsi="Times New Roman" w:cs="Times New Roman"/>
          <w:b/>
          <w:sz w:val="28"/>
          <w:szCs w:val="28"/>
        </w:rPr>
        <w:t>-202</w:t>
      </w:r>
      <w:r w:rsidR="00A13638">
        <w:rPr>
          <w:rFonts w:ascii="Times New Roman" w:hAnsi="Times New Roman" w:cs="Times New Roman"/>
          <w:b/>
          <w:sz w:val="28"/>
          <w:szCs w:val="28"/>
        </w:rPr>
        <w:t>8</w:t>
      </w:r>
      <w:r w:rsidR="00A13638" w:rsidRPr="005A6393">
        <w:rPr>
          <w:rFonts w:ascii="Times New Roman" w:hAnsi="Times New Roman" w:cs="Times New Roman"/>
          <w:b/>
          <w:sz w:val="28"/>
          <w:szCs w:val="28"/>
        </w:rPr>
        <w:t xml:space="preserve"> годов.</w:t>
      </w:r>
    </w:p>
    <w:p w14:paraId="25C0A52C" w14:textId="2C2360B0" w:rsidR="00A13638" w:rsidRPr="005A6393" w:rsidRDefault="00A13638" w:rsidP="00A13638">
      <w:pPr>
        <w:pStyle w:val="2"/>
        <w:shd w:val="clear" w:color="auto" w:fill="auto"/>
        <w:spacing w:before="0" w:line="240" w:lineRule="auto"/>
        <w:ind w:firstLine="567"/>
        <w:rPr>
          <w:rFonts w:ascii="Times New Roman" w:hAnsi="Times New Roman" w:cs="Times New Roman"/>
          <w:sz w:val="28"/>
          <w:szCs w:val="28"/>
        </w:rPr>
      </w:pPr>
      <w:r w:rsidRPr="005A6393">
        <w:rPr>
          <w:rFonts w:ascii="Times New Roman" w:hAnsi="Times New Roman" w:cs="Times New Roman"/>
          <w:sz w:val="28"/>
          <w:szCs w:val="28"/>
        </w:rPr>
        <w:t>Прогноз социально-экономического развития экономики района на 202</w:t>
      </w:r>
      <w:r>
        <w:rPr>
          <w:rFonts w:ascii="Times New Roman" w:hAnsi="Times New Roman" w:cs="Times New Roman"/>
          <w:sz w:val="28"/>
          <w:szCs w:val="28"/>
        </w:rPr>
        <w:t>6</w:t>
      </w:r>
      <w:r w:rsidRPr="005A6393">
        <w:rPr>
          <w:rFonts w:ascii="Times New Roman" w:hAnsi="Times New Roman" w:cs="Times New Roman"/>
          <w:sz w:val="28"/>
          <w:szCs w:val="28"/>
        </w:rPr>
        <w:t xml:space="preserve"> год и на период до 202</w:t>
      </w:r>
      <w:r>
        <w:rPr>
          <w:rFonts w:ascii="Times New Roman" w:hAnsi="Times New Roman" w:cs="Times New Roman"/>
          <w:sz w:val="28"/>
          <w:szCs w:val="28"/>
        </w:rPr>
        <w:t>8</w:t>
      </w:r>
      <w:r w:rsidRPr="005A6393">
        <w:rPr>
          <w:rFonts w:ascii="Times New Roman" w:hAnsi="Times New Roman" w:cs="Times New Roman"/>
          <w:sz w:val="28"/>
          <w:szCs w:val="28"/>
        </w:rPr>
        <w:t xml:space="preserve"> года разработан с учетом тенденций социально-экономического развития района в 202</w:t>
      </w:r>
      <w:r>
        <w:rPr>
          <w:rFonts w:ascii="Times New Roman" w:hAnsi="Times New Roman" w:cs="Times New Roman"/>
          <w:sz w:val="28"/>
          <w:szCs w:val="28"/>
        </w:rPr>
        <w:t>3</w:t>
      </w:r>
      <w:r w:rsidRPr="005A6393">
        <w:rPr>
          <w:rFonts w:ascii="Times New Roman" w:hAnsi="Times New Roman" w:cs="Times New Roman"/>
          <w:sz w:val="28"/>
          <w:szCs w:val="28"/>
        </w:rPr>
        <w:t xml:space="preserve"> - 202</w:t>
      </w:r>
      <w:r>
        <w:rPr>
          <w:rFonts w:ascii="Times New Roman" w:hAnsi="Times New Roman" w:cs="Times New Roman"/>
          <w:sz w:val="28"/>
          <w:szCs w:val="28"/>
        </w:rPr>
        <w:t>4</w:t>
      </w:r>
      <w:r w:rsidRPr="005A6393">
        <w:rPr>
          <w:rFonts w:ascii="Times New Roman" w:hAnsi="Times New Roman" w:cs="Times New Roman"/>
          <w:sz w:val="28"/>
          <w:szCs w:val="28"/>
        </w:rPr>
        <w:t xml:space="preserve"> годах, а также перспектив развития отраслей экономики и социальной сферы района на период до 202</w:t>
      </w:r>
      <w:r>
        <w:rPr>
          <w:rFonts w:ascii="Times New Roman" w:hAnsi="Times New Roman" w:cs="Times New Roman"/>
          <w:sz w:val="28"/>
          <w:szCs w:val="28"/>
        </w:rPr>
        <w:t>8</w:t>
      </w:r>
      <w:r w:rsidRPr="005A6393">
        <w:rPr>
          <w:rFonts w:ascii="Times New Roman" w:hAnsi="Times New Roman" w:cs="Times New Roman"/>
          <w:sz w:val="28"/>
          <w:szCs w:val="28"/>
        </w:rPr>
        <w:t xml:space="preserve"> года.</w:t>
      </w:r>
    </w:p>
    <w:p w14:paraId="6A8D497F" w14:textId="77777777" w:rsidR="00A13638" w:rsidRPr="005A6393" w:rsidRDefault="00A13638" w:rsidP="00A13638">
      <w:pPr>
        <w:pStyle w:val="2"/>
        <w:shd w:val="clear" w:color="auto" w:fill="auto"/>
        <w:spacing w:before="0" w:line="240" w:lineRule="auto"/>
        <w:ind w:firstLine="567"/>
        <w:rPr>
          <w:rFonts w:ascii="Times New Roman" w:hAnsi="Times New Roman" w:cs="Times New Roman"/>
          <w:sz w:val="28"/>
          <w:szCs w:val="28"/>
        </w:rPr>
      </w:pPr>
      <w:r w:rsidRPr="005A6393">
        <w:rPr>
          <w:rFonts w:ascii="Times New Roman" w:hAnsi="Times New Roman" w:cs="Times New Roman"/>
          <w:sz w:val="28"/>
          <w:szCs w:val="28"/>
        </w:rPr>
        <w:t>При подготовке прогнозных материалов отделом экономической и налоговой политики учтены прогнозы развития предприятий и организаций, действующих на территории района.</w:t>
      </w:r>
    </w:p>
    <w:p w14:paraId="49497609" w14:textId="77777777" w:rsidR="00A13638" w:rsidRPr="005A6393" w:rsidRDefault="00A13638" w:rsidP="00A13638">
      <w:pPr>
        <w:pStyle w:val="2"/>
        <w:shd w:val="clear" w:color="auto" w:fill="auto"/>
        <w:spacing w:before="0" w:line="240" w:lineRule="auto"/>
        <w:ind w:firstLine="567"/>
        <w:rPr>
          <w:rFonts w:ascii="Times New Roman" w:hAnsi="Times New Roman" w:cs="Times New Roman"/>
          <w:sz w:val="28"/>
          <w:szCs w:val="28"/>
        </w:rPr>
      </w:pPr>
      <w:r w:rsidRPr="005A6393">
        <w:rPr>
          <w:rFonts w:ascii="Times New Roman" w:hAnsi="Times New Roman" w:cs="Times New Roman"/>
          <w:sz w:val="28"/>
          <w:szCs w:val="28"/>
        </w:rPr>
        <w:t>Прогноз социально-экономического развития разработан в двух вариантах:</w:t>
      </w:r>
    </w:p>
    <w:p w14:paraId="22421C80" w14:textId="4D24A5E3" w:rsidR="00A13638" w:rsidRPr="005A6393" w:rsidRDefault="00A13638" w:rsidP="00A13638">
      <w:pPr>
        <w:pStyle w:val="2"/>
        <w:shd w:val="clear" w:color="auto" w:fill="auto"/>
        <w:spacing w:before="0" w:line="240" w:lineRule="auto"/>
        <w:ind w:firstLine="567"/>
        <w:rPr>
          <w:rFonts w:ascii="Times New Roman" w:hAnsi="Times New Roman" w:cs="Times New Roman"/>
          <w:sz w:val="28"/>
          <w:szCs w:val="28"/>
        </w:rPr>
      </w:pPr>
      <w:r w:rsidRPr="005A6393">
        <w:rPr>
          <w:rStyle w:val="0pt"/>
          <w:rFonts w:eastAsia="Calibri"/>
          <w:sz w:val="28"/>
          <w:szCs w:val="28"/>
        </w:rPr>
        <w:t>-первый вариант (реалистичный или основной)</w:t>
      </w:r>
      <w:r w:rsidRPr="005A6393">
        <w:rPr>
          <w:rFonts w:ascii="Times New Roman" w:hAnsi="Times New Roman" w:cs="Times New Roman"/>
          <w:sz w:val="28"/>
          <w:szCs w:val="28"/>
        </w:rPr>
        <w:t xml:space="preserve"> основан на предположении, что в прогнозируемом периоде сохранятся тенденции социально-экономического развития, сложившиеся в 202</w:t>
      </w:r>
      <w:r>
        <w:rPr>
          <w:rFonts w:ascii="Times New Roman" w:hAnsi="Times New Roman" w:cs="Times New Roman"/>
          <w:sz w:val="28"/>
          <w:szCs w:val="28"/>
        </w:rPr>
        <w:t>3</w:t>
      </w:r>
      <w:r w:rsidRPr="005A6393">
        <w:rPr>
          <w:rFonts w:ascii="Times New Roman" w:hAnsi="Times New Roman" w:cs="Times New Roman"/>
          <w:sz w:val="28"/>
          <w:szCs w:val="28"/>
        </w:rPr>
        <w:t xml:space="preserve"> - 202</w:t>
      </w:r>
      <w:r>
        <w:rPr>
          <w:rFonts w:ascii="Times New Roman" w:hAnsi="Times New Roman" w:cs="Times New Roman"/>
          <w:sz w:val="28"/>
          <w:szCs w:val="28"/>
        </w:rPr>
        <w:t>4</w:t>
      </w:r>
      <w:r w:rsidRPr="005A6393">
        <w:rPr>
          <w:rFonts w:ascii="Times New Roman" w:hAnsi="Times New Roman" w:cs="Times New Roman"/>
          <w:sz w:val="28"/>
          <w:szCs w:val="28"/>
        </w:rPr>
        <w:t xml:space="preserve"> годах,  среднем уровне инфляции и незначительном смягчении проблем развития социальной сферы;</w:t>
      </w:r>
    </w:p>
    <w:p w14:paraId="5D4C1D2F" w14:textId="77777777" w:rsidR="00A13638" w:rsidRPr="005A6393" w:rsidRDefault="00A13638" w:rsidP="00A13638">
      <w:pPr>
        <w:pStyle w:val="2"/>
        <w:shd w:val="clear" w:color="auto" w:fill="auto"/>
        <w:spacing w:before="0" w:line="240" w:lineRule="auto"/>
        <w:ind w:firstLine="567"/>
        <w:rPr>
          <w:rFonts w:ascii="Times New Roman" w:hAnsi="Times New Roman" w:cs="Times New Roman"/>
          <w:sz w:val="28"/>
          <w:szCs w:val="28"/>
        </w:rPr>
      </w:pPr>
      <w:r w:rsidRPr="005A6393">
        <w:rPr>
          <w:rFonts w:ascii="Times New Roman" w:hAnsi="Times New Roman" w:cs="Times New Roman"/>
          <w:sz w:val="28"/>
          <w:szCs w:val="28"/>
        </w:rPr>
        <w:t xml:space="preserve">- </w:t>
      </w:r>
      <w:r w:rsidRPr="005A6393">
        <w:rPr>
          <w:rStyle w:val="0pt"/>
          <w:rFonts w:eastAsia="Calibri"/>
          <w:sz w:val="28"/>
          <w:szCs w:val="28"/>
        </w:rPr>
        <w:t>второй вариант (оптимистичный или дополнительный)</w:t>
      </w:r>
      <w:r w:rsidRPr="005A6393">
        <w:rPr>
          <w:rFonts w:ascii="Times New Roman" w:hAnsi="Times New Roman" w:cs="Times New Roman"/>
          <w:sz w:val="28"/>
          <w:szCs w:val="28"/>
        </w:rPr>
        <w:t xml:space="preserve"> предполагает, что в прогнозируемом периоде будет складываться более благоприятное влияние внешних и внутренних факторов, существенное улучшение экономической конъюнктуры, повышение спроса на продукцию базовых отраслей экономики, реальные закупочные цены, менее значительный рост цен на продукцию предприятий-производителей и на потребительские товары и услуги.</w:t>
      </w:r>
    </w:p>
    <w:p w14:paraId="3542BCD3" w14:textId="77777777" w:rsidR="00A13638" w:rsidRDefault="00A13638" w:rsidP="00177F7F">
      <w:pPr>
        <w:spacing w:after="120"/>
        <w:jc w:val="center"/>
      </w:pPr>
    </w:p>
    <w:p w14:paraId="1D6B661A" w14:textId="77777777" w:rsidR="004B0A2E" w:rsidRPr="00DA33BE" w:rsidRDefault="00210973" w:rsidP="00177F7F">
      <w:pPr>
        <w:pStyle w:val="a3"/>
        <w:numPr>
          <w:ilvl w:val="0"/>
          <w:numId w:val="2"/>
        </w:numPr>
        <w:spacing w:after="120"/>
        <w:ind w:left="0" w:firstLine="0"/>
        <w:jc w:val="center"/>
        <w:rPr>
          <w:rFonts w:ascii="Times New Roman" w:hAnsi="Times New Roman" w:cs="Times New Roman"/>
          <w:b/>
          <w:sz w:val="28"/>
          <w:szCs w:val="28"/>
        </w:rPr>
      </w:pPr>
      <w:r w:rsidRPr="00DA33BE">
        <w:rPr>
          <w:rFonts w:ascii="Times New Roman" w:hAnsi="Times New Roman" w:cs="Times New Roman"/>
          <w:b/>
          <w:sz w:val="28"/>
          <w:szCs w:val="28"/>
        </w:rPr>
        <w:t>Демографические показатели</w:t>
      </w:r>
    </w:p>
    <w:p w14:paraId="3C38A666" w14:textId="77777777" w:rsidR="00A74C3B" w:rsidRDefault="00A74C3B" w:rsidP="006B1655">
      <w:pPr>
        <w:spacing w:after="0"/>
        <w:ind w:firstLine="567"/>
        <w:jc w:val="both"/>
        <w:rPr>
          <w:rFonts w:ascii="Times New Roman" w:hAnsi="Times New Roman" w:cs="Times New Roman"/>
          <w:sz w:val="28"/>
          <w:szCs w:val="28"/>
        </w:rPr>
      </w:pPr>
      <w:r>
        <w:rPr>
          <w:rFonts w:ascii="Times New Roman" w:hAnsi="Times New Roman" w:cs="Times New Roman"/>
          <w:sz w:val="28"/>
          <w:szCs w:val="28"/>
        </w:rPr>
        <w:t>По данным статистики, численность населения Усть-Куломского района на 1 января 2025 года составила 21419 чел. (98,4 % по отношению к 2024 году, для сведения, годом ранее – 21766 чел.). Всё население сельское.</w:t>
      </w:r>
    </w:p>
    <w:p w14:paraId="64545E4F" w14:textId="77777777" w:rsidR="00A74C3B" w:rsidRDefault="00A74C3B" w:rsidP="006B1655">
      <w:pPr>
        <w:spacing w:after="0"/>
        <w:ind w:firstLine="567"/>
        <w:jc w:val="both"/>
        <w:rPr>
          <w:rFonts w:ascii="Times New Roman" w:hAnsi="Times New Roman" w:cs="Times New Roman"/>
          <w:sz w:val="28"/>
          <w:szCs w:val="28"/>
        </w:rPr>
      </w:pPr>
      <w:r>
        <w:rPr>
          <w:rFonts w:ascii="Times New Roman" w:hAnsi="Times New Roman" w:cs="Times New Roman"/>
          <w:sz w:val="28"/>
          <w:szCs w:val="28"/>
        </w:rPr>
        <w:t>Динамика численности населения МО МР «Усть-Куломский» за период с 2010 года по 2025 год показала, что численность населения за отчетный период сократилась на 2</w:t>
      </w:r>
      <w:r w:rsidR="003A41A3">
        <w:rPr>
          <w:rFonts w:ascii="Times New Roman" w:hAnsi="Times New Roman" w:cs="Times New Roman"/>
          <w:sz w:val="28"/>
          <w:szCs w:val="28"/>
        </w:rPr>
        <w:t>2</w:t>
      </w:r>
      <w:r>
        <w:rPr>
          <w:rFonts w:ascii="Times New Roman" w:hAnsi="Times New Roman" w:cs="Times New Roman"/>
          <w:sz w:val="28"/>
          <w:szCs w:val="28"/>
        </w:rPr>
        <w:t xml:space="preserve"> % (или на 6156 чел.) (рис. 1). </w:t>
      </w:r>
    </w:p>
    <w:p w14:paraId="2C0E24F9" w14:textId="77777777" w:rsidR="00A13638" w:rsidRDefault="00A13638" w:rsidP="00A74C3B">
      <w:pPr>
        <w:spacing w:after="0" w:line="240" w:lineRule="auto"/>
        <w:ind w:firstLine="567"/>
        <w:jc w:val="right"/>
        <w:rPr>
          <w:rFonts w:ascii="Times New Roman" w:hAnsi="Times New Roman" w:cs="Times New Roman"/>
          <w:sz w:val="24"/>
          <w:szCs w:val="24"/>
        </w:rPr>
      </w:pPr>
    </w:p>
    <w:p w14:paraId="50531144" w14:textId="77777777" w:rsidR="00A13638" w:rsidRDefault="00A13638" w:rsidP="00A74C3B">
      <w:pPr>
        <w:spacing w:after="0" w:line="240" w:lineRule="auto"/>
        <w:ind w:firstLine="567"/>
        <w:jc w:val="right"/>
        <w:rPr>
          <w:rFonts w:ascii="Times New Roman" w:hAnsi="Times New Roman" w:cs="Times New Roman"/>
          <w:sz w:val="24"/>
          <w:szCs w:val="24"/>
        </w:rPr>
      </w:pPr>
    </w:p>
    <w:p w14:paraId="7331909D" w14:textId="77777777" w:rsidR="00A13638" w:rsidRDefault="00A13638" w:rsidP="00A74C3B">
      <w:pPr>
        <w:spacing w:after="0" w:line="240" w:lineRule="auto"/>
        <w:ind w:firstLine="567"/>
        <w:jc w:val="right"/>
        <w:rPr>
          <w:rFonts w:ascii="Times New Roman" w:hAnsi="Times New Roman" w:cs="Times New Roman"/>
          <w:sz w:val="24"/>
          <w:szCs w:val="24"/>
        </w:rPr>
      </w:pPr>
    </w:p>
    <w:p w14:paraId="583E0358" w14:textId="77777777" w:rsidR="00A13638" w:rsidRDefault="00A13638" w:rsidP="00A74C3B">
      <w:pPr>
        <w:spacing w:after="0" w:line="240" w:lineRule="auto"/>
        <w:ind w:firstLine="567"/>
        <w:jc w:val="right"/>
        <w:rPr>
          <w:rFonts w:ascii="Times New Roman" w:hAnsi="Times New Roman" w:cs="Times New Roman"/>
          <w:sz w:val="24"/>
          <w:szCs w:val="24"/>
        </w:rPr>
      </w:pPr>
    </w:p>
    <w:p w14:paraId="1F3D529B" w14:textId="77777777" w:rsidR="00A13638" w:rsidRDefault="00A13638" w:rsidP="00A74C3B">
      <w:pPr>
        <w:spacing w:after="0" w:line="240" w:lineRule="auto"/>
        <w:ind w:firstLine="567"/>
        <w:jc w:val="right"/>
        <w:rPr>
          <w:rFonts w:ascii="Times New Roman" w:hAnsi="Times New Roman" w:cs="Times New Roman"/>
          <w:sz w:val="24"/>
          <w:szCs w:val="24"/>
        </w:rPr>
      </w:pPr>
    </w:p>
    <w:p w14:paraId="49A1EE56" w14:textId="77777777" w:rsidR="00A13638" w:rsidRDefault="00A13638" w:rsidP="00A74C3B">
      <w:pPr>
        <w:spacing w:after="0" w:line="240" w:lineRule="auto"/>
        <w:ind w:firstLine="567"/>
        <w:jc w:val="right"/>
        <w:rPr>
          <w:rFonts w:ascii="Times New Roman" w:hAnsi="Times New Roman" w:cs="Times New Roman"/>
          <w:sz w:val="24"/>
          <w:szCs w:val="24"/>
        </w:rPr>
      </w:pPr>
    </w:p>
    <w:p w14:paraId="3209F88E" w14:textId="77777777" w:rsidR="00A13638" w:rsidRDefault="00A13638" w:rsidP="00A74C3B">
      <w:pPr>
        <w:spacing w:after="0" w:line="240" w:lineRule="auto"/>
        <w:ind w:firstLine="567"/>
        <w:jc w:val="right"/>
        <w:rPr>
          <w:rFonts w:ascii="Times New Roman" w:hAnsi="Times New Roman" w:cs="Times New Roman"/>
          <w:sz w:val="24"/>
          <w:szCs w:val="24"/>
        </w:rPr>
      </w:pPr>
    </w:p>
    <w:p w14:paraId="13B2F2F0" w14:textId="4391318F" w:rsidR="00A74C3B" w:rsidRPr="00B20DC9" w:rsidRDefault="00A74C3B" w:rsidP="00A74C3B">
      <w:pPr>
        <w:spacing w:after="0" w:line="240" w:lineRule="auto"/>
        <w:ind w:firstLine="567"/>
        <w:jc w:val="right"/>
        <w:rPr>
          <w:rFonts w:ascii="Times New Roman" w:hAnsi="Times New Roman" w:cs="Times New Roman"/>
          <w:sz w:val="24"/>
          <w:szCs w:val="24"/>
        </w:rPr>
      </w:pPr>
      <w:r w:rsidRPr="00B20DC9">
        <w:rPr>
          <w:rFonts w:ascii="Times New Roman" w:hAnsi="Times New Roman" w:cs="Times New Roman"/>
          <w:sz w:val="24"/>
          <w:szCs w:val="24"/>
        </w:rPr>
        <w:lastRenderedPageBreak/>
        <w:t>Рис. 1</w:t>
      </w:r>
    </w:p>
    <w:p w14:paraId="531EACCA" w14:textId="77777777" w:rsidR="00A74C3B" w:rsidRDefault="00A74C3B" w:rsidP="00A74C3B">
      <w:pPr>
        <w:spacing w:after="0" w:line="240" w:lineRule="auto"/>
        <w:jc w:val="both"/>
        <w:rPr>
          <w:rFonts w:ascii="Times New Roman" w:hAnsi="Times New Roman" w:cs="Times New Roman"/>
          <w:sz w:val="28"/>
          <w:szCs w:val="28"/>
        </w:rPr>
      </w:pPr>
      <w:r w:rsidRPr="00315F9C">
        <w:rPr>
          <w:rFonts w:ascii="Times New Roman" w:hAnsi="Times New Roman" w:cs="Times New Roman"/>
          <w:noProof/>
          <w:sz w:val="28"/>
          <w:szCs w:val="28"/>
        </w:rPr>
        <w:drawing>
          <wp:inline distT="0" distB="0" distL="0" distR="0" wp14:anchorId="60B0D8A6" wp14:editId="7B7431EA">
            <wp:extent cx="5940425" cy="2173095"/>
            <wp:effectExtent l="57150" t="0" r="60325" b="5575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AD7A5C9" w14:textId="77777777" w:rsidR="00A74C3B" w:rsidRDefault="00A74C3B" w:rsidP="00A74C3B">
      <w:pPr>
        <w:spacing w:after="0" w:line="240" w:lineRule="auto"/>
        <w:ind w:firstLine="567"/>
        <w:jc w:val="both"/>
        <w:rPr>
          <w:rFonts w:ascii="Times New Roman" w:hAnsi="Times New Roman" w:cs="Times New Roman"/>
          <w:sz w:val="28"/>
          <w:szCs w:val="28"/>
        </w:rPr>
      </w:pPr>
    </w:p>
    <w:p w14:paraId="1DFFF925" w14:textId="77777777" w:rsidR="00A74C3B" w:rsidRDefault="00A74C3B" w:rsidP="003B77A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причины снижения численности населения Усть-Куломского района – это естественная убыль и миграционный отток.</w:t>
      </w:r>
    </w:p>
    <w:p w14:paraId="0005D437" w14:textId="77777777" w:rsidR="00A74C3B" w:rsidRDefault="00A74C3B" w:rsidP="003B77A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Так</w:t>
      </w:r>
      <w:r w:rsidRPr="00FD75C0">
        <w:rPr>
          <w:rFonts w:ascii="Times New Roman" w:hAnsi="Times New Roman" w:cs="Times New Roman"/>
          <w:sz w:val="28"/>
          <w:szCs w:val="28"/>
        </w:rPr>
        <w:t>, за период с 2010 года по 2023 год количество родившихся составило 5706 человек, тогда как число умерших – 6135 человек. Естественная убыль за период 2010-2023 гг. составила 429 человек. Динамика естественного прироста, убыли населения отражена в диаграмме</w:t>
      </w:r>
      <w:r>
        <w:rPr>
          <w:rFonts w:ascii="Times New Roman" w:hAnsi="Times New Roman" w:cs="Times New Roman"/>
          <w:sz w:val="28"/>
          <w:szCs w:val="28"/>
        </w:rPr>
        <w:t xml:space="preserve"> (рис. 2). </w:t>
      </w:r>
    </w:p>
    <w:p w14:paraId="7AAAF84D" w14:textId="77777777" w:rsidR="00A74C3B" w:rsidRPr="00B20DC9" w:rsidRDefault="00A74C3B" w:rsidP="00A74C3B">
      <w:pPr>
        <w:spacing w:after="0" w:line="240" w:lineRule="auto"/>
        <w:ind w:firstLine="567"/>
        <w:jc w:val="right"/>
        <w:rPr>
          <w:rFonts w:ascii="Times New Roman" w:hAnsi="Times New Roman" w:cs="Times New Roman"/>
          <w:sz w:val="24"/>
          <w:szCs w:val="24"/>
        </w:rPr>
      </w:pPr>
      <w:r w:rsidRPr="00B20DC9">
        <w:rPr>
          <w:rFonts w:ascii="Times New Roman" w:hAnsi="Times New Roman" w:cs="Times New Roman"/>
          <w:sz w:val="24"/>
          <w:szCs w:val="24"/>
        </w:rPr>
        <w:t>Рис. 2</w:t>
      </w:r>
    </w:p>
    <w:p w14:paraId="0C049644" w14:textId="77777777" w:rsidR="00A74C3B" w:rsidRDefault="00A74C3B" w:rsidP="00A74C3B">
      <w:pPr>
        <w:spacing w:after="0" w:line="240" w:lineRule="auto"/>
        <w:jc w:val="both"/>
        <w:rPr>
          <w:rFonts w:ascii="Times New Roman" w:hAnsi="Times New Roman" w:cs="Times New Roman"/>
          <w:sz w:val="28"/>
          <w:szCs w:val="28"/>
        </w:rPr>
      </w:pPr>
      <w:r w:rsidRPr="00946764">
        <w:rPr>
          <w:rFonts w:ascii="Times New Roman" w:hAnsi="Times New Roman" w:cs="Times New Roman"/>
          <w:noProof/>
          <w:sz w:val="28"/>
          <w:szCs w:val="28"/>
        </w:rPr>
        <w:drawing>
          <wp:inline distT="0" distB="0" distL="0" distR="0" wp14:anchorId="33ABE781" wp14:editId="64DCFF53">
            <wp:extent cx="5940425" cy="3009900"/>
            <wp:effectExtent l="57150" t="0" r="60325" b="5715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7056C85" w14:textId="77777777" w:rsidR="00A74C3B" w:rsidRDefault="00A74C3B" w:rsidP="00A74C3B">
      <w:pPr>
        <w:spacing w:after="0" w:line="240" w:lineRule="auto"/>
        <w:ind w:firstLine="567"/>
        <w:jc w:val="both"/>
        <w:rPr>
          <w:rFonts w:ascii="Times New Roman" w:hAnsi="Times New Roman" w:cs="Times New Roman"/>
          <w:sz w:val="28"/>
          <w:szCs w:val="28"/>
        </w:rPr>
      </w:pPr>
      <w:r w:rsidRPr="00B2771A">
        <w:rPr>
          <w:rFonts w:ascii="Times New Roman" w:hAnsi="Times New Roman" w:cs="Times New Roman"/>
          <w:sz w:val="28"/>
          <w:szCs w:val="28"/>
        </w:rPr>
        <w:t>Так, за период с 2011 года по 2023 год количество прибывших составило 11499 человек, тогда как число выбывших – 15848 человек. Миграционный отток населения за период 2011-2023 гг. составил 4349 человек. Динамика</w:t>
      </w:r>
      <w:r>
        <w:rPr>
          <w:rFonts w:ascii="Times New Roman" w:hAnsi="Times New Roman" w:cs="Times New Roman"/>
          <w:sz w:val="28"/>
          <w:szCs w:val="28"/>
        </w:rPr>
        <w:t xml:space="preserve"> миграционного прироста, оттока населения МО МР «Усть-Куломский» отражена в диаграмме (рис. 3). </w:t>
      </w:r>
    </w:p>
    <w:p w14:paraId="45325728" w14:textId="77777777" w:rsidR="00A13638" w:rsidRDefault="00A13638" w:rsidP="00A74C3B">
      <w:pPr>
        <w:spacing w:after="0" w:line="240" w:lineRule="auto"/>
        <w:ind w:firstLine="567"/>
        <w:jc w:val="right"/>
        <w:rPr>
          <w:rFonts w:ascii="Times New Roman" w:hAnsi="Times New Roman" w:cs="Times New Roman"/>
          <w:sz w:val="24"/>
          <w:szCs w:val="24"/>
        </w:rPr>
      </w:pPr>
    </w:p>
    <w:p w14:paraId="234C4621" w14:textId="77777777" w:rsidR="00A13638" w:rsidRDefault="00A13638" w:rsidP="00A74C3B">
      <w:pPr>
        <w:spacing w:after="0" w:line="240" w:lineRule="auto"/>
        <w:ind w:firstLine="567"/>
        <w:jc w:val="right"/>
        <w:rPr>
          <w:rFonts w:ascii="Times New Roman" w:hAnsi="Times New Roman" w:cs="Times New Roman"/>
          <w:sz w:val="24"/>
          <w:szCs w:val="24"/>
        </w:rPr>
      </w:pPr>
    </w:p>
    <w:p w14:paraId="4FEFA9E4" w14:textId="77777777" w:rsidR="00A13638" w:rsidRDefault="00A13638" w:rsidP="00A74C3B">
      <w:pPr>
        <w:spacing w:after="0" w:line="240" w:lineRule="auto"/>
        <w:ind w:firstLine="567"/>
        <w:jc w:val="right"/>
        <w:rPr>
          <w:rFonts w:ascii="Times New Roman" w:hAnsi="Times New Roman" w:cs="Times New Roman"/>
          <w:sz w:val="24"/>
          <w:szCs w:val="24"/>
        </w:rPr>
      </w:pPr>
    </w:p>
    <w:p w14:paraId="438C4B36" w14:textId="77777777" w:rsidR="00A13638" w:rsidRDefault="00A13638" w:rsidP="00A74C3B">
      <w:pPr>
        <w:spacing w:after="0" w:line="240" w:lineRule="auto"/>
        <w:ind w:firstLine="567"/>
        <w:jc w:val="right"/>
        <w:rPr>
          <w:rFonts w:ascii="Times New Roman" w:hAnsi="Times New Roman" w:cs="Times New Roman"/>
          <w:sz w:val="24"/>
          <w:szCs w:val="24"/>
        </w:rPr>
      </w:pPr>
    </w:p>
    <w:p w14:paraId="1DCC7846" w14:textId="77777777" w:rsidR="00A13638" w:rsidRDefault="00A13638" w:rsidP="00A74C3B">
      <w:pPr>
        <w:spacing w:after="0" w:line="240" w:lineRule="auto"/>
        <w:ind w:firstLine="567"/>
        <w:jc w:val="right"/>
        <w:rPr>
          <w:rFonts w:ascii="Times New Roman" w:hAnsi="Times New Roman" w:cs="Times New Roman"/>
          <w:sz w:val="24"/>
          <w:szCs w:val="24"/>
        </w:rPr>
      </w:pPr>
    </w:p>
    <w:p w14:paraId="1620FE8A" w14:textId="782E2849" w:rsidR="00A74C3B" w:rsidRPr="00B20DC9" w:rsidRDefault="00A74C3B" w:rsidP="00A74C3B">
      <w:pPr>
        <w:spacing w:after="0" w:line="240" w:lineRule="auto"/>
        <w:ind w:firstLine="567"/>
        <w:jc w:val="right"/>
        <w:rPr>
          <w:rFonts w:ascii="Times New Roman" w:hAnsi="Times New Roman" w:cs="Times New Roman"/>
          <w:sz w:val="24"/>
          <w:szCs w:val="24"/>
        </w:rPr>
      </w:pPr>
      <w:r w:rsidRPr="00B20DC9">
        <w:rPr>
          <w:rFonts w:ascii="Times New Roman" w:hAnsi="Times New Roman" w:cs="Times New Roman"/>
          <w:sz w:val="24"/>
          <w:szCs w:val="24"/>
        </w:rPr>
        <w:lastRenderedPageBreak/>
        <w:t>Рис. 3</w:t>
      </w:r>
    </w:p>
    <w:p w14:paraId="0AD1ADE8" w14:textId="77777777" w:rsidR="00A74C3B" w:rsidRDefault="00A74C3B" w:rsidP="00A74C3B">
      <w:pPr>
        <w:spacing w:after="0" w:line="240" w:lineRule="auto"/>
        <w:jc w:val="both"/>
        <w:rPr>
          <w:rFonts w:ascii="Times New Roman" w:hAnsi="Times New Roman" w:cs="Times New Roman"/>
          <w:sz w:val="28"/>
          <w:szCs w:val="28"/>
        </w:rPr>
      </w:pPr>
      <w:r w:rsidRPr="005825A6">
        <w:rPr>
          <w:rFonts w:ascii="Times New Roman" w:hAnsi="Times New Roman" w:cs="Times New Roman"/>
          <w:noProof/>
          <w:sz w:val="28"/>
          <w:szCs w:val="28"/>
        </w:rPr>
        <w:drawing>
          <wp:inline distT="0" distB="0" distL="0" distR="0" wp14:anchorId="0D3C0D97" wp14:editId="53E205B0">
            <wp:extent cx="5940425" cy="2914650"/>
            <wp:effectExtent l="57150" t="0" r="60325" b="5715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909527B" w14:textId="252DFE84" w:rsidR="00A74C3B" w:rsidRDefault="00A74C3B" w:rsidP="00A74C3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Количественные показатели численности населения МО МР «Усть-Куломский» в период с 2010 года по 2024 год, естественный прирост</w:t>
      </w:r>
      <w:r w:rsidR="004F234B">
        <w:rPr>
          <w:rFonts w:ascii="Times New Roman" w:hAnsi="Times New Roman" w:cs="Times New Roman"/>
          <w:sz w:val="28"/>
          <w:szCs w:val="28"/>
        </w:rPr>
        <w:t xml:space="preserve"> </w:t>
      </w:r>
      <w:r w:rsidR="00FD75C0">
        <w:rPr>
          <w:rFonts w:ascii="Times New Roman" w:hAnsi="Times New Roman" w:cs="Times New Roman"/>
          <w:sz w:val="28"/>
          <w:szCs w:val="28"/>
        </w:rPr>
        <w:t>/</w:t>
      </w:r>
      <w:r>
        <w:rPr>
          <w:rFonts w:ascii="Times New Roman" w:hAnsi="Times New Roman" w:cs="Times New Roman"/>
          <w:sz w:val="28"/>
          <w:szCs w:val="28"/>
        </w:rPr>
        <w:t xml:space="preserve"> убыль</w:t>
      </w:r>
      <w:proofErr w:type="gramStart"/>
      <w:r>
        <w:rPr>
          <w:rFonts w:ascii="Times New Roman" w:hAnsi="Times New Roman" w:cs="Times New Roman"/>
          <w:sz w:val="28"/>
          <w:szCs w:val="28"/>
        </w:rPr>
        <w:t xml:space="preserve">  (-) </w:t>
      </w:r>
      <w:proofErr w:type="gramEnd"/>
      <w:r>
        <w:rPr>
          <w:rFonts w:ascii="Times New Roman" w:hAnsi="Times New Roman" w:cs="Times New Roman"/>
          <w:sz w:val="28"/>
          <w:szCs w:val="28"/>
        </w:rPr>
        <w:t>населения, миграционный прирост, отток (-) населения в разрезе по годам отражена в таблице 1.</w:t>
      </w:r>
    </w:p>
    <w:p w14:paraId="65AE112C" w14:textId="77777777" w:rsidR="00A74C3B" w:rsidRPr="00C27D4F" w:rsidRDefault="00A74C3B" w:rsidP="00A74C3B">
      <w:pPr>
        <w:spacing w:after="0" w:line="240" w:lineRule="auto"/>
        <w:ind w:firstLine="567"/>
        <w:jc w:val="right"/>
        <w:rPr>
          <w:rFonts w:ascii="Times New Roman" w:hAnsi="Times New Roman" w:cs="Times New Roman"/>
          <w:sz w:val="24"/>
          <w:szCs w:val="24"/>
        </w:rPr>
      </w:pPr>
      <w:r w:rsidRPr="00C27D4F">
        <w:rPr>
          <w:rFonts w:ascii="Times New Roman" w:hAnsi="Times New Roman" w:cs="Times New Roman"/>
          <w:sz w:val="24"/>
          <w:szCs w:val="24"/>
        </w:rPr>
        <w:t xml:space="preserve">Таб. </w:t>
      </w:r>
      <w:r>
        <w:rPr>
          <w:rFonts w:ascii="Times New Roman" w:hAnsi="Times New Roman" w:cs="Times New Roman"/>
          <w:sz w:val="24"/>
          <w:szCs w:val="24"/>
        </w:rPr>
        <w:t>1</w:t>
      </w:r>
    </w:p>
    <w:tbl>
      <w:tblPr>
        <w:tblStyle w:val="a6"/>
        <w:tblpPr w:leftFromText="180" w:rightFromText="180" w:vertAnchor="text" w:horzAnchor="margin" w:tblpX="-459" w:tblpY="2"/>
        <w:tblW w:w="10239" w:type="dxa"/>
        <w:tblLook w:val="04A0" w:firstRow="1" w:lastRow="0" w:firstColumn="1" w:lastColumn="0" w:noHBand="0" w:noVBand="1"/>
      </w:tblPr>
      <w:tblGrid>
        <w:gridCol w:w="1808"/>
        <w:gridCol w:w="520"/>
        <w:gridCol w:w="519"/>
        <w:gridCol w:w="519"/>
        <w:gridCol w:w="518"/>
        <w:gridCol w:w="518"/>
        <w:gridCol w:w="518"/>
        <w:gridCol w:w="518"/>
        <w:gridCol w:w="518"/>
        <w:gridCol w:w="564"/>
        <w:gridCol w:w="518"/>
        <w:gridCol w:w="518"/>
        <w:gridCol w:w="549"/>
        <w:gridCol w:w="518"/>
        <w:gridCol w:w="518"/>
        <w:gridCol w:w="549"/>
        <w:gridCol w:w="549"/>
      </w:tblGrid>
      <w:tr w:rsidR="00795B65" w:rsidRPr="00312249" w14:paraId="3AE9468F" w14:textId="77777777" w:rsidTr="00795B65">
        <w:trPr>
          <w:cantSplit/>
          <w:trHeight w:val="1130"/>
        </w:trPr>
        <w:tc>
          <w:tcPr>
            <w:tcW w:w="1808" w:type="dxa"/>
            <w:vAlign w:val="center"/>
          </w:tcPr>
          <w:p w14:paraId="61D5B2AD" w14:textId="77777777" w:rsidR="00795B65" w:rsidRPr="00315F9C" w:rsidRDefault="00795B65" w:rsidP="00795B65">
            <w:pPr>
              <w:jc w:val="center"/>
              <w:rPr>
                <w:rFonts w:ascii="Times New Roman" w:hAnsi="Times New Roman" w:cs="Times New Roman"/>
                <w:b/>
                <w:sz w:val="24"/>
                <w:szCs w:val="24"/>
              </w:rPr>
            </w:pPr>
            <w:r w:rsidRPr="00315F9C">
              <w:rPr>
                <w:rFonts w:ascii="Times New Roman" w:hAnsi="Times New Roman" w:cs="Times New Roman"/>
                <w:b/>
                <w:sz w:val="24"/>
                <w:szCs w:val="24"/>
              </w:rPr>
              <w:t>Показатели</w:t>
            </w:r>
          </w:p>
        </w:tc>
        <w:tc>
          <w:tcPr>
            <w:tcW w:w="520" w:type="dxa"/>
            <w:textDirection w:val="btLr"/>
          </w:tcPr>
          <w:p w14:paraId="5E34940D"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2010</w:t>
            </w:r>
          </w:p>
        </w:tc>
        <w:tc>
          <w:tcPr>
            <w:tcW w:w="519" w:type="dxa"/>
            <w:textDirection w:val="btLr"/>
          </w:tcPr>
          <w:p w14:paraId="2220A492"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2011</w:t>
            </w:r>
          </w:p>
        </w:tc>
        <w:tc>
          <w:tcPr>
            <w:tcW w:w="519" w:type="dxa"/>
            <w:textDirection w:val="btLr"/>
          </w:tcPr>
          <w:p w14:paraId="59563374"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2012</w:t>
            </w:r>
          </w:p>
        </w:tc>
        <w:tc>
          <w:tcPr>
            <w:tcW w:w="518" w:type="dxa"/>
            <w:textDirection w:val="btLr"/>
          </w:tcPr>
          <w:p w14:paraId="5B00CEBE"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2013</w:t>
            </w:r>
          </w:p>
        </w:tc>
        <w:tc>
          <w:tcPr>
            <w:tcW w:w="518" w:type="dxa"/>
            <w:textDirection w:val="btLr"/>
          </w:tcPr>
          <w:p w14:paraId="4908348D"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2014</w:t>
            </w:r>
          </w:p>
        </w:tc>
        <w:tc>
          <w:tcPr>
            <w:tcW w:w="518" w:type="dxa"/>
            <w:textDirection w:val="btLr"/>
          </w:tcPr>
          <w:p w14:paraId="5AD4E3C8"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2015</w:t>
            </w:r>
          </w:p>
        </w:tc>
        <w:tc>
          <w:tcPr>
            <w:tcW w:w="518" w:type="dxa"/>
            <w:textDirection w:val="btLr"/>
          </w:tcPr>
          <w:p w14:paraId="34335256"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2016</w:t>
            </w:r>
          </w:p>
        </w:tc>
        <w:tc>
          <w:tcPr>
            <w:tcW w:w="518" w:type="dxa"/>
            <w:textDirection w:val="btLr"/>
          </w:tcPr>
          <w:p w14:paraId="2FEA8F8D"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2017</w:t>
            </w:r>
          </w:p>
        </w:tc>
        <w:tc>
          <w:tcPr>
            <w:tcW w:w="564" w:type="dxa"/>
            <w:textDirection w:val="btLr"/>
          </w:tcPr>
          <w:p w14:paraId="5491D3B0"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2018</w:t>
            </w:r>
          </w:p>
        </w:tc>
        <w:tc>
          <w:tcPr>
            <w:tcW w:w="518" w:type="dxa"/>
            <w:textDirection w:val="btLr"/>
          </w:tcPr>
          <w:p w14:paraId="7972DB01"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2019</w:t>
            </w:r>
          </w:p>
        </w:tc>
        <w:tc>
          <w:tcPr>
            <w:tcW w:w="518" w:type="dxa"/>
            <w:textDirection w:val="btLr"/>
          </w:tcPr>
          <w:p w14:paraId="4648ADEC"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2020</w:t>
            </w:r>
          </w:p>
        </w:tc>
        <w:tc>
          <w:tcPr>
            <w:tcW w:w="549" w:type="dxa"/>
            <w:textDirection w:val="btLr"/>
          </w:tcPr>
          <w:p w14:paraId="6D451A9D"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2021</w:t>
            </w:r>
          </w:p>
        </w:tc>
        <w:tc>
          <w:tcPr>
            <w:tcW w:w="518" w:type="dxa"/>
            <w:textDirection w:val="btLr"/>
            <w:vAlign w:val="center"/>
          </w:tcPr>
          <w:p w14:paraId="0F1AD7BF"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2022</w:t>
            </w:r>
          </w:p>
        </w:tc>
        <w:tc>
          <w:tcPr>
            <w:tcW w:w="518" w:type="dxa"/>
            <w:textDirection w:val="btLr"/>
            <w:vAlign w:val="center"/>
          </w:tcPr>
          <w:p w14:paraId="13D384A5" w14:textId="77777777" w:rsidR="00795B65" w:rsidRPr="00315F9C" w:rsidRDefault="00795B65" w:rsidP="00795B65">
            <w:pPr>
              <w:ind w:left="113" w:right="113"/>
              <w:jc w:val="center"/>
              <w:rPr>
                <w:rFonts w:ascii="Times New Roman" w:hAnsi="Times New Roman" w:cs="Times New Roman"/>
                <w:b/>
                <w:sz w:val="24"/>
                <w:szCs w:val="24"/>
              </w:rPr>
            </w:pPr>
            <w:r w:rsidRPr="00315F9C">
              <w:rPr>
                <w:rFonts w:ascii="Times New Roman" w:hAnsi="Times New Roman" w:cs="Times New Roman"/>
                <w:b/>
                <w:sz w:val="24"/>
                <w:szCs w:val="24"/>
              </w:rPr>
              <w:t>2023</w:t>
            </w:r>
          </w:p>
        </w:tc>
        <w:tc>
          <w:tcPr>
            <w:tcW w:w="549" w:type="dxa"/>
            <w:textDirection w:val="btLr"/>
          </w:tcPr>
          <w:p w14:paraId="349461A5" w14:textId="77777777" w:rsidR="00795B65" w:rsidRPr="00FD75C0" w:rsidRDefault="00795B65" w:rsidP="00795B65">
            <w:pPr>
              <w:ind w:left="113" w:right="113"/>
              <w:jc w:val="center"/>
              <w:rPr>
                <w:rFonts w:ascii="Times New Roman" w:hAnsi="Times New Roman" w:cs="Times New Roman"/>
                <w:b/>
                <w:sz w:val="24"/>
                <w:szCs w:val="24"/>
              </w:rPr>
            </w:pPr>
            <w:r w:rsidRPr="00FD75C0">
              <w:rPr>
                <w:rFonts w:ascii="Times New Roman" w:hAnsi="Times New Roman" w:cs="Times New Roman"/>
                <w:b/>
                <w:sz w:val="24"/>
                <w:szCs w:val="24"/>
              </w:rPr>
              <w:t>2024</w:t>
            </w:r>
          </w:p>
        </w:tc>
        <w:tc>
          <w:tcPr>
            <w:tcW w:w="549" w:type="dxa"/>
            <w:textDirection w:val="btLr"/>
          </w:tcPr>
          <w:p w14:paraId="3B72B728" w14:textId="77777777" w:rsidR="00795B65" w:rsidRPr="00FD75C0" w:rsidRDefault="00795B65" w:rsidP="00795B65">
            <w:pPr>
              <w:ind w:left="113" w:right="113"/>
              <w:jc w:val="center"/>
              <w:rPr>
                <w:rFonts w:ascii="Times New Roman" w:hAnsi="Times New Roman" w:cs="Times New Roman"/>
                <w:b/>
                <w:sz w:val="24"/>
                <w:szCs w:val="24"/>
              </w:rPr>
            </w:pPr>
            <w:r w:rsidRPr="00FD75C0">
              <w:rPr>
                <w:rFonts w:ascii="Times New Roman" w:hAnsi="Times New Roman" w:cs="Times New Roman"/>
                <w:b/>
                <w:sz w:val="24"/>
                <w:szCs w:val="24"/>
              </w:rPr>
              <w:t>2025</w:t>
            </w:r>
          </w:p>
        </w:tc>
      </w:tr>
      <w:tr w:rsidR="00795B65" w:rsidRPr="00312249" w14:paraId="00B68F8F" w14:textId="77777777" w:rsidTr="00795B65">
        <w:trPr>
          <w:cantSplit/>
          <w:trHeight w:val="1130"/>
        </w:trPr>
        <w:tc>
          <w:tcPr>
            <w:tcW w:w="1808" w:type="dxa"/>
          </w:tcPr>
          <w:p w14:paraId="2244AB4D" w14:textId="77777777" w:rsidR="00795B65" w:rsidRPr="00315F9C" w:rsidRDefault="00795B65" w:rsidP="00795B65">
            <w:pPr>
              <w:rPr>
                <w:rFonts w:ascii="Times New Roman" w:hAnsi="Times New Roman" w:cs="Times New Roman"/>
                <w:sz w:val="24"/>
                <w:szCs w:val="24"/>
              </w:rPr>
            </w:pPr>
            <w:r w:rsidRPr="00315F9C">
              <w:rPr>
                <w:rFonts w:ascii="Times New Roman" w:hAnsi="Times New Roman" w:cs="Times New Roman"/>
                <w:sz w:val="24"/>
                <w:szCs w:val="24"/>
              </w:rPr>
              <w:t>Численность населения на начало года, чел.</w:t>
            </w:r>
          </w:p>
        </w:tc>
        <w:tc>
          <w:tcPr>
            <w:tcW w:w="520" w:type="dxa"/>
            <w:textDirection w:val="btLr"/>
          </w:tcPr>
          <w:p w14:paraId="3F6C6A29"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27575</w:t>
            </w:r>
          </w:p>
        </w:tc>
        <w:tc>
          <w:tcPr>
            <w:tcW w:w="519" w:type="dxa"/>
            <w:textDirection w:val="btLr"/>
          </w:tcPr>
          <w:p w14:paraId="3D3181C8"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26690</w:t>
            </w:r>
          </w:p>
        </w:tc>
        <w:tc>
          <w:tcPr>
            <w:tcW w:w="519" w:type="dxa"/>
            <w:textDirection w:val="btLr"/>
          </w:tcPr>
          <w:p w14:paraId="2F4CBC29"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26246</w:t>
            </w:r>
          </w:p>
        </w:tc>
        <w:tc>
          <w:tcPr>
            <w:tcW w:w="518" w:type="dxa"/>
            <w:textDirection w:val="btLr"/>
          </w:tcPr>
          <w:p w14:paraId="2DDB36F4"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25853</w:t>
            </w:r>
          </w:p>
        </w:tc>
        <w:tc>
          <w:tcPr>
            <w:tcW w:w="518" w:type="dxa"/>
            <w:textDirection w:val="btLr"/>
          </w:tcPr>
          <w:p w14:paraId="4DD8021C"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25520</w:t>
            </w:r>
          </w:p>
        </w:tc>
        <w:tc>
          <w:tcPr>
            <w:tcW w:w="518" w:type="dxa"/>
            <w:textDirection w:val="btLr"/>
          </w:tcPr>
          <w:p w14:paraId="72D5D358"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25223</w:t>
            </w:r>
          </w:p>
        </w:tc>
        <w:tc>
          <w:tcPr>
            <w:tcW w:w="518" w:type="dxa"/>
            <w:textDirection w:val="btLr"/>
          </w:tcPr>
          <w:p w14:paraId="1019DBBF"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24775</w:t>
            </w:r>
          </w:p>
        </w:tc>
        <w:tc>
          <w:tcPr>
            <w:tcW w:w="518" w:type="dxa"/>
            <w:textDirection w:val="btLr"/>
          </w:tcPr>
          <w:p w14:paraId="4B0FDCC4"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24499</w:t>
            </w:r>
          </w:p>
        </w:tc>
        <w:tc>
          <w:tcPr>
            <w:tcW w:w="564" w:type="dxa"/>
            <w:textDirection w:val="btLr"/>
          </w:tcPr>
          <w:p w14:paraId="3A9535C0"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24195</w:t>
            </w:r>
          </w:p>
        </w:tc>
        <w:tc>
          <w:tcPr>
            <w:tcW w:w="518" w:type="dxa"/>
            <w:textDirection w:val="btLr"/>
            <w:vAlign w:val="center"/>
          </w:tcPr>
          <w:p w14:paraId="093BEBD5" w14:textId="77777777" w:rsidR="00795B65" w:rsidRPr="009D2800" w:rsidRDefault="00795B65" w:rsidP="00795B65">
            <w:pPr>
              <w:ind w:left="113" w:right="113"/>
              <w:jc w:val="center"/>
              <w:rPr>
                <w:rFonts w:ascii="Times New Roman" w:hAnsi="Times New Roman" w:cs="Times New Roman"/>
                <w:sz w:val="24"/>
                <w:szCs w:val="24"/>
              </w:rPr>
            </w:pPr>
            <w:r w:rsidRPr="009D2800">
              <w:rPr>
                <w:rFonts w:ascii="Times New Roman" w:hAnsi="Times New Roman" w:cs="Times New Roman"/>
                <w:sz w:val="24"/>
                <w:szCs w:val="24"/>
              </w:rPr>
              <w:t>23769</w:t>
            </w:r>
          </w:p>
        </w:tc>
        <w:tc>
          <w:tcPr>
            <w:tcW w:w="518" w:type="dxa"/>
            <w:textDirection w:val="btLr"/>
            <w:vAlign w:val="center"/>
          </w:tcPr>
          <w:p w14:paraId="5AD2FF21"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23493</w:t>
            </w:r>
          </w:p>
        </w:tc>
        <w:tc>
          <w:tcPr>
            <w:tcW w:w="549" w:type="dxa"/>
            <w:textDirection w:val="btLr"/>
            <w:vAlign w:val="center"/>
          </w:tcPr>
          <w:p w14:paraId="6B926A08"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23180</w:t>
            </w:r>
          </w:p>
        </w:tc>
        <w:tc>
          <w:tcPr>
            <w:tcW w:w="518" w:type="dxa"/>
            <w:textDirection w:val="btLr"/>
            <w:vAlign w:val="center"/>
          </w:tcPr>
          <w:p w14:paraId="6AFA94F6"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lang w:val="en-US"/>
              </w:rPr>
              <w:t>22</w:t>
            </w:r>
            <w:r w:rsidRPr="009D2800">
              <w:rPr>
                <w:rFonts w:ascii="Times New Roman" w:hAnsi="Times New Roman" w:cs="Times New Roman"/>
                <w:sz w:val="24"/>
                <w:szCs w:val="24"/>
              </w:rPr>
              <w:t>462</w:t>
            </w:r>
          </w:p>
        </w:tc>
        <w:tc>
          <w:tcPr>
            <w:tcW w:w="518" w:type="dxa"/>
            <w:textDirection w:val="btLr"/>
            <w:vAlign w:val="center"/>
          </w:tcPr>
          <w:p w14:paraId="2A319C7A"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22164</w:t>
            </w:r>
          </w:p>
        </w:tc>
        <w:tc>
          <w:tcPr>
            <w:tcW w:w="549" w:type="dxa"/>
            <w:textDirection w:val="btLr"/>
            <w:vAlign w:val="center"/>
          </w:tcPr>
          <w:p w14:paraId="4C4CB894"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21766</w:t>
            </w:r>
          </w:p>
        </w:tc>
        <w:tc>
          <w:tcPr>
            <w:tcW w:w="549" w:type="dxa"/>
            <w:textDirection w:val="btLr"/>
          </w:tcPr>
          <w:p w14:paraId="3651F1D0" w14:textId="77777777" w:rsidR="00795B65" w:rsidRPr="009D2800" w:rsidRDefault="00795B65" w:rsidP="00795B65">
            <w:pPr>
              <w:ind w:right="113" w:firstLine="21"/>
              <w:jc w:val="center"/>
              <w:rPr>
                <w:rFonts w:ascii="Times New Roman" w:hAnsi="Times New Roman" w:cs="Times New Roman"/>
                <w:sz w:val="24"/>
                <w:szCs w:val="24"/>
              </w:rPr>
            </w:pPr>
            <w:r w:rsidRPr="009D2800">
              <w:rPr>
                <w:rFonts w:ascii="Times New Roman" w:hAnsi="Times New Roman" w:cs="Times New Roman"/>
                <w:sz w:val="24"/>
                <w:szCs w:val="24"/>
              </w:rPr>
              <w:t>21419</w:t>
            </w:r>
          </w:p>
        </w:tc>
      </w:tr>
      <w:tr w:rsidR="00795B65" w:rsidRPr="00312249" w14:paraId="1CC9176F" w14:textId="77777777" w:rsidTr="003B77A8">
        <w:trPr>
          <w:cantSplit/>
          <w:trHeight w:val="1130"/>
        </w:trPr>
        <w:tc>
          <w:tcPr>
            <w:tcW w:w="1808" w:type="dxa"/>
          </w:tcPr>
          <w:p w14:paraId="76AE1000" w14:textId="77777777" w:rsidR="00795B65" w:rsidRDefault="00795B65" w:rsidP="00795B65">
            <w:pPr>
              <w:rPr>
                <w:rFonts w:ascii="Times New Roman" w:hAnsi="Times New Roman" w:cs="Times New Roman"/>
                <w:sz w:val="24"/>
                <w:szCs w:val="24"/>
              </w:rPr>
            </w:pPr>
            <w:r>
              <w:rPr>
                <w:rFonts w:ascii="Times New Roman" w:hAnsi="Times New Roman" w:cs="Times New Roman"/>
                <w:sz w:val="24"/>
                <w:szCs w:val="24"/>
              </w:rPr>
              <w:t>Естественный прирост, убыль (-) населения, чел.</w:t>
            </w:r>
          </w:p>
        </w:tc>
        <w:tc>
          <w:tcPr>
            <w:tcW w:w="520" w:type="dxa"/>
            <w:textDirection w:val="btLr"/>
          </w:tcPr>
          <w:p w14:paraId="0EA8D2E7"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-53</w:t>
            </w:r>
          </w:p>
        </w:tc>
        <w:tc>
          <w:tcPr>
            <w:tcW w:w="519" w:type="dxa"/>
            <w:textDirection w:val="btLr"/>
          </w:tcPr>
          <w:p w14:paraId="7DAFB384"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7</w:t>
            </w:r>
          </w:p>
        </w:tc>
        <w:tc>
          <w:tcPr>
            <w:tcW w:w="519" w:type="dxa"/>
            <w:textDirection w:val="btLr"/>
          </w:tcPr>
          <w:p w14:paraId="5886D9B8"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92</w:t>
            </w:r>
          </w:p>
        </w:tc>
        <w:tc>
          <w:tcPr>
            <w:tcW w:w="518" w:type="dxa"/>
            <w:textDirection w:val="btLr"/>
          </w:tcPr>
          <w:p w14:paraId="485B50F8"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117</w:t>
            </w:r>
          </w:p>
        </w:tc>
        <w:tc>
          <w:tcPr>
            <w:tcW w:w="518" w:type="dxa"/>
            <w:textDirection w:val="btLr"/>
          </w:tcPr>
          <w:p w14:paraId="723E0DDC"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124</w:t>
            </w:r>
          </w:p>
        </w:tc>
        <w:tc>
          <w:tcPr>
            <w:tcW w:w="518" w:type="dxa"/>
            <w:textDirection w:val="btLr"/>
          </w:tcPr>
          <w:p w14:paraId="51A6B3F9"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-12</w:t>
            </w:r>
          </w:p>
        </w:tc>
        <w:tc>
          <w:tcPr>
            <w:tcW w:w="518" w:type="dxa"/>
            <w:textDirection w:val="btLr"/>
          </w:tcPr>
          <w:p w14:paraId="03532576"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33</w:t>
            </w:r>
          </w:p>
        </w:tc>
        <w:tc>
          <w:tcPr>
            <w:tcW w:w="518" w:type="dxa"/>
            <w:textDirection w:val="btLr"/>
          </w:tcPr>
          <w:p w14:paraId="27D0D6B7"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-6</w:t>
            </w:r>
          </w:p>
        </w:tc>
        <w:tc>
          <w:tcPr>
            <w:tcW w:w="564" w:type="dxa"/>
            <w:textDirection w:val="btLr"/>
          </w:tcPr>
          <w:p w14:paraId="11CA02D4"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-54</w:t>
            </w:r>
          </w:p>
        </w:tc>
        <w:tc>
          <w:tcPr>
            <w:tcW w:w="518" w:type="dxa"/>
            <w:textDirection w:val="btLr"/>
            <w:vAlign w:val="center"/>
          </w:tcPr>
          <w:p w14:paraId="0DDB290E"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-71</w:t>
            </w:r>
          </w:p>
        </w:tc>
        <w:tc>
          <w:tcPr>
            <w:tcW w:w="518" w:type="dxa"/>
            <w:textDirection w:val="btLr"/>
            <w:vAlign w:val="center"/>
          </w:tcPr>
          <w:p w14:paraId="2BC2ADBE"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-111</w:t>
            </w:r>
          </w:p>
        </w:tc>
        <w:tc>
          <w:tcPr>
            <w:tcW w:w="549" w:type="dxa"/>
            <w:textDirection w:val="btLr"/>
            <w:vAlign w:val="center"/>
          </w:tcPr>
          <w:p w14:paraId="66901994"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-153</w:t>
            </w:r>
          </w:p>
        </w:tc>
        <w:tc>
          <w:tcPr>
            <w:tcW w:w="518" w:type="dxa"/>
            <w:textDirection w:val="btLr"/>
            <w:vAlign w:val="center"/>
          </w:tcPr>
          <w:p w14:paraId="41322E83" w14:textId="77777777" w:rsidR="00795B65" w:rsidRPr="003926C0"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-174</w:t>
            </w:r>
          </w:p>
        </w:tc>
        <w:tc>
          <w:tcPr>
            <w:tcW w:w="518" w:type="dxa"/>
            <w:textDirection w:val="btLr"/>
            <w:vAlign w:val="center"/>
          </w:tcPr>
          <w:p w14:paraId="3D2F3912" w14:textId="77777777" w:rsidR="00795B65"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-168</w:t>
            </w:r>
          </w:p>
        </w:tc>
        <w:tc>
          <w:tcPr>
            <w:tcW w:w="549" w:type="dxa"/>
            <w:vAlign w:val="center"/>
          </w:tcPr>
          <w:p w14:paraId="57AD4D71" w14:textId="73C53391" w:rsidR="00795B65" w:rsidRPr="00FD75C0" w:rsidRDefault="00FD75C0" w:rsidP="003B77A8">
            <w:pPr>
              <w:ind w:firstLine="21"/>
              <w:jc w:val="center"/>
              <w:rPr>
                <w:rFonts w:ascii="Times New Roman" w:hAnsi="Times New Roman" w:cs="Times New Roman"/>
                <w:sz w:val="26"/>
                <w:szCs w:val="26"/>
              </w:rPr>
            </w:pPr>
            <w:r w:rsidRPr="00FD75C0">
              <w:rPr>
                <w:rStyle w:val="ad"/>
                <w:rFonts w:ascii="Times New Roman" w:hAnsi="Times New Roman" w:cs="Times New Roman"/>
                <w:sz w:val="26"/>
                <w:szCs w:val="26"/>
              </w:rPr>
              <w:footnoteReference w:id="1"/>
            </w:r>
          </w:p>
        </w:tc>
        <w:tc>
          <w:tcPr>
            <w:tcW w:w="549" w:type="dxa"/>
            <w:textDirection w:val="btLr"/>
          </w:tcPr>
          <w:p w14:paraId="2E80C317" w14:textId="77777777" w:rsidR="00795B65" w:rsidRPr="00D16240" w:rsidRDefault="00795B65" w:rsidP="00795B65">
            <w:pPr>
              <w:ind w:right="113" w:firstLine="21"/>
              <w:jc w:val="center"/>
              <w:rPr>
                <w:rFonts w:ascii="Times New Roman" w:hAnsi="Times New Roman" w:cs="Times New Roman"/>
                <w:sz w:val="24"/>
                <w:szCs w:val="24"/>
              </w:rPr>
            </w:pPr>
          </w:p>
        </w:tc>
      </w:tr>
      <w:tr w:rsidR="00795B65" w:rsidRPr="00312249" w14:paraId="440D2712" w14:textId="77777777" w:rsidTr="003B77A8">
        <w:trPr>
          <w:cantSplit/>
          <w:trHeight w:val="1130"/>
        </w:trPr>
        <w:tc>
          <w:tcPr>
            <w:tcW w:w="1808" w:type="dxa"/>
          </w:tcPr>
          <w:p w14:paraId="6994BB23" w14:textId="77777777" w:rsidR="00795B65" w:rsidRDefault="00795B65" w:rsidP="00795B65">
            <w:pPr>
              <w:rPr>
                <w:rFonts w:ascii="Times New Roman" w:hAnsi="Times New Roman" w:cs="Times New Roman"/>
                <w:sz w:val="24"/>
                <w:szCs w:val="24"/>
              </w:rPr>
            </w:pPr>
          </w:p>
          <w:p w14:paraId="09DC284D" w14:textId="77777777" w:rsidR="00795B65" w:rsidRPr="003926C0" w:rsidRDefault="00795B65" w:rsidP="00795B65">
            <w:pPr>
              <w:rPr>
                <w:rFonts w:ascii="Times New Roman" w:hAnsi="Times New Roman" w:cs="Times New Roman"/>
                <w:sz w:val="24"/>
                <w:szCs w:val="24"/>
              </w:rPr>
            </w:pPr>
            <w:r>
              <w:rPr>
                <w:rFonts w:ascii="Times New Roman" w:hAnsi="Times New Roman" w:cs="Times New Roman"/>
                <w:sz w:val="24"/>
                <w:szCs w:val="24"/>
              </w:rPr>
              <w:t>Миграционный прирост, убыль (-) населения, чел</w:t>
            </w:r>
          </w:p>
        </w:tc>
        <w:tc>
          <w:tcPr>
            <w:tcW w:w="520" w:type="dxa"/>
            <w:textDirection w:val="btLr"/>
          </w:tcPr>
          <w:p w14:paraId="5E02CBBE"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-832</w:t>
            </w:r>
          </w:p>
        </w:tc>
        <w:tc>
          <w:tcPr>
            <w:tcW w:w="519" w:type="dxa"/>
            <w:textDirection w:val="btLr"/>
          </w:tcPr>
          <w:p w14:paraId="2C4F1396"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- 451</w:t>
            </w:r>
          </w:p>
        </w:tc>
        <w:tc>
          <w:tcPr>
            <w:tcW w:w="519" w:type="dxa"/>
            <w:textDirection w:val="btLr"/>
          </w:tcPr>
          <w:p w14:paraId="70AF39FB"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- 485</w:t>
            </w:r>
          </w:p>
        </w:tc>
        <w:tc>
          <w:tcPr>
            <w:tcW w:w="518" w:type="dxa"/>
            <w:textDirection w:val="btLr"/>
          </w:tcPr>
          <w:p w14:paraId="0D503FE2"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- 450</w:t>
            </w:r>
          </w:p>
        </w:tc>
        <w:tc>
          <w:tcPr>
            <w:tcW w:w="518" w:type="dxa"/>
            <w:textDirection w:val="btLr"/>
          </w:tcPr>
          <w:p w14:paraId="5AAF7194"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- 421</w:t>
            </w:r>
          </w:p>
        </w:tc>
        <w:tc>
          <w:tcPr>
            <w:tcW w:w="518" w:type="dxa"/>
            <w:textDirection w:val="btLr"/>
          </w:tcPr>
          <w:p w14:paraId="17A5289D"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- 436</w:t>
            </w:r>
          </w:p>
        </w:tc>
        <w:tc>
          <w:tcPr>
            <w:tcW w:w="518" w:type="dxa"/>
            <w:textDirection w:val="btLr"/>
          </w:tcPr>
          <w:p w14:paraId="3613CD74"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- 309</w:t>
            </w:r>
          </w:p>
        </w:tc>
        <w:tc>
          <w:tcPr>
            <w:tcW w:w="518" w:type="dxa"/>
            <w:textDirection w:val="btLr"/>
          </w:tcPr>
          <w:p w14:paraId="30BD9A62"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- 298</w:t>
            </w:r>
          </w:p>
        </w:tc>
        <w:tc>
          <w:tcPr>
            <w:tcW w:w="564" w:type="dxa"/>
            <w:textDirection w:val="btLr"/>
          </w:tcPr>
          <w:p w14:paraId="74D860C3"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- 372</w:t>
            </w:r>
          </w:p>
        </w:tc>
        <w:tc>
          <w:tcPr>
            <w:tcW w:w="518" w:type="dxa"/>
            <w:textDirection w:val="btLr"/>
            <w:vAlign w:val="center"/>
          </w:tcPr>
          <w:p w14:paraId="2C051DC4"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- 205</w:t>
            </w:r>
          </w:p>
        </w:tc>
        <w:tc>
          <w:tcPr>
            <w:tcW w:w="518" w:type="dxa"/>
            <w:textDirection w:val="btLr"/>
            <w:vAlign w:val="center"/>
          </w:tcPr>
          <w:p w14:paraId="5B53A4AB"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- 202</w:t>
            </w:r>
          </w:p>
        </w:tc>
        <w:tc>
          <w:tcPr>
            <w:tcW w:w="549" w:type="dxa"/>
            <w:textDirection w:val="btLr"/>
            <w:vAlign w:val="center"/>
          </w:tcPr>
          <w:p w14:paraId="32E1245D" w14:textId="77777777" w:rsidR="00795B65" w:rsidRPr="00312249"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- 366</w:t>
            </w:r>
          </w:p>
        </w:tc>
        <w:tc>
          <w:tcPr>
            <w:tcW w:w="518" w:type="dxa"/>
            <w:textDirection w:val="btLr"/>
            <w:vAlign w:val="center"/>
          </w:tcPr>
          <w:p w14:paraId="023CE160" w14:textId="77777777" w:rsidR="00795B65" w:rsidRPr="003926C0"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- 124</w:t>
            </w:r>
          </w:p>
        </w:tc>
        <w:tc>
          <w:tcPr>
            <w:tcW w:w="518" w:type="dxa"/>
            <w:textDirection w:val="btLr"/>
            <w:vAlign w:val="center"/>
          </w:tcPr>
          <w:p w14:paraId="749ECE54" w14:textId="77777777" w:rsidR="00795B65" w:rsidRDefault="00795B65" w:rsidP="00795B65">
            <w:pPr>
              <w:ind w:right="113" w:firstLine="21"/>
              <w:jc w:val="center"/>
              <w:rPr>
                <w:rFonts w:ascii="Times New Roman" w:hAnsi="Times New Roman" w:cs="Times New Roman"/>
                <w:sz w:val="24"/>
                <w:szCs w:val="24"/>
              </w:rPr>
            </w:pPr>
            <w:r>
              <w:rPr>
                <w:rFonts w:ascii="Times New Roman" w:hAnsi="Times New Roman" w:cs="Times New Roman"/>
                <w:sz w:val="24"/>
                <w:szCs w:val="24"/>
              </w:rPr>
              <w:t>- 230</w:t>
            </w:r>
          </w:p>
        </w:tc>
        <w:tc>
          <w:tcPr>
            <w:tcW w:w="549" w:type="dxa"/>
            <w:vAlign w:val="center"/>
          </w:tcPr>
          <w:p w14:paraId="0B5E5E0A" w14:textId="33E0DB22" w:rsidR="00795B65" w:rsidRPr="00FD75C0" w:rsidRDefault="00FD75C0" w:rsidP="003B77A8">
            <w:pPr>
              <w:ind w:firstLine="21"/>
              <w:jc w:val="center"/>
              <w:rPr>
                <w:rFonts w:ascii="Times New Roman" w:hAnsi="Times New Roman" w:cs="Times New Roman"/>
                <w:sz w:val="26"/>
                <w:szCs w:val="26"/>
              </w:rPr>
            </w:pPr>
            <w:r w:rsidRPr="00FD75C0">
              <w:rPr>
                <w:rStyle w:val="ad"/>
                <w:rFonts w:ascii="Times New Roman" w:hAnsi="Times New Roman" w:cs="Times New Roman"/>
                <w:sz w:val="26"/>
                <w:szCs w:val="26"/>
              </w:rPr>
              <w:sym w:font="Symbol" w:char="F02A"/>
            </w:r>
            <w:r w:rsidRPr="00FD75C0">
              <w:rPr>
                <w:rStyle w:val="ad"/>
                <w:rFonts w:ascii="Times New Roman" w:hAnsi="Times New Roman" w:cs="Times New Roman"/>
                <w:sz w:val="26"/>
                <w:szCs w:val="26"/>
              </w:rPr>
              <w:sym w:font="Symbol" w:char="F02A"/>
            </w:r>
          </w:p>
        </w:tc>
        <w:tc>
          <w:tcPr>
            <w:tcW w:w="549" w:type="dxa"/>
            <w:textDirection w:val="btLr"/>
          </w:tcPr>
          <w:p w14:paraId="3E4A50DE" w14:textId="77777777" w:rsidR="00795B65" w:rsidRPr="00D16240" w:rsidRDefault="00795B65" w:rsidP="00795B65">
            <w:pPr>
              <w:ind w:right="113" w:firstLine="21"/>
              <w:jc w:val="center"/>
              <w:rPr>
                <w:rFonts w:ascii="Times New Roman" w:hAnsi="Times New Roman" w:cs="Times New Roman"/>
                <w:sz w:val="24"/>
                <w:szCs w:val="24"/>
              </w:rPr>
            </w:pPr>
          </w:p>
        </w:tc>
      </w:tr>
    </w:tbl>
    <w:p w14:paraId="5FFC90B8" w14:textId="77777777" w:rsidR="00A13638" w:rsidRDefault="00A13638" w:rsidP="00405CD1">
      <w:pPr>
        <w:ind w:firstLine="567"/>
        <w:jc w:val="both"/>
        <w:rPr>
          <w:rFonts w:ascii="Times New Roman" w:hAnsi="Times New Roman" w:cs="Times New Roman"/>
          <w:sz w:val="28"/>
          <w:szCs w:val="28"/>
        </w:rPr>
      </w:pPr>
    </w:p>
    <w:p w14:paraId="40E7E44B" w14:textId="77777777" w:rsidR="00A13638" w:rsidRDefault="00A13638" w:rsidP="00405CD1">
      <w:pPr>
        <w:ind w:firstLine="567"/>
        <w:jc w:val="both"/>
        <w:rPr>
          <w:rFonts w:ascii="Times New Roman" w:hAnsi="Times New Roman" w:cs="Times New Roman"/>
          <w:sz w:val="28"/>
          <w:szCs w:val="28"/>
        </w:rPr>
      </w:pPr>
    </w:p>
    <w:p w14:paraId="49B212E8" w14:textId="77777777" w:rsidR="00A13638" w:rsidRDefault="00A13638" w:rsidP="00405CD1">
      <w:pPr>
        <w:ind w:firstLine="567"/>
        <w:jc w:val="both"/>
        <w:rPr>
          <w:rFonts w:ascii="Times New Roman" w:hAnsi="Times New Roman" w:cs="Times New Roman"/>
          <w:sz w:val="28"/>
          <w:szCs w:val="28"/>
        </w:rPr>
      </w:pPr>
    </w:p>
    <w:p w14:paraId="1F133D0E" w14:textId="1B2DDE33" w:rsidR="00405CD1" w:rsidRDefault="00405CD1" w:rsidP="00405CD1">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По данным статистики, численность населения </w:t>
      </w:r>
      <w:r w:rsidRPr="00B41F9E">
        <w:rPr>
          <w:rFonts w:ascii="Times New Roman" w:hAnsi="Times New Roman" w:cs="Times New Roman"/>
          <w:b/>
          <w:sz w:val="28"/>
          <w:szCs w:val="28"/>
        </w:rPr>
        <w:t xml:space="preserve">на 1 января </w:t>
      </w:r>
      <w:r>
        <w:rPr>
          <w:rFonts w:ascii="Times New Roman" w:hAnsi="Times New Roman" w:cs="Times New Roman"/>
          <w:sz w:val="28"/>
          <w:szCs w:val="28"/>
        </w:rPr>
        <w:t>в разрезе сельских поселений Усть-Куломского района представлена в таблице.</w:t>
      </w:r>
    </w:p>
    <w:tbl>
      <w:tblPr>
        <w:tblW w:w="6237" w:type="dxa"/>
        <w:tblBorders>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3402"/>
        <w:gridCol w:w="945"/>
        <w:gridCol w:w="945"/>
        <w:gridCol w:w="945"/>
      </w:tblGrid>
      <w:tr w:rsidR="00405CD1" w:rsidRPr="00405CD1" w14:paraId="58AD6F8D" w14:textId="77777777" w:rsidTr="00405CD1">
        <w:trPr>
          <w:cantSplit/>
          <w:trHeight w:val="494"/>
          <w:tblHeader/>
        </w:trPr>
        <w:tc>
          <w:tcPr>
            <w:tcW w:w="6237" w:type="dxa"/>
            <w:gridSpan w:val="4"/>
          </w:tcPr>
          <w:p w14:paraId="401A017A" w14:textId="77777777" w:rsidR="00405CD1" w:rsidRPr="00405CD1" w:rsidRDefault="00405CD1" w:rsidP="00532D6D">
            <w:pPr>
              <w:pStyle w:val="4"/>
              <w:rPr>
                <w:sz w:val="24"/>
                <w:szCs w:val="24"/>
              </w:rPr>
            </w:pPr>
            <w:r w:rsidRPr="00405CD1">
              <w:rPr>
                <w:sz w:val="24"/>
                <w:szCs w:val="24"/>
              </w:rPr>
              <w:br w:type="page"/>
              <w:t>Численность населения на 1 января</w:t>
            </w:r>
          </w:p>
          <w:p w14:paraId="40B7726C" w14:textId="77777777" w:rsidR="00405CD1" w:rsidRPr="00405CD1" w:rsidRDefault="00405CD1" w:rsidP="00532D6D">
            <w:pPr>
              <w:pStyle w:val="40"/>
              <w:spacing w:after="60"/>
              <w:rPr>
                <w:sz w:val="24"/>
                <w:szCs w:val="24"/>
              </w:rPr>
            </w:pPr>
            <w:r w:rsidRPr="00405CD1">
              <w:rPr>
                <w:sz w:val="24"/>
                <w:szCs w:val="24"/>
              </w:rPr>
              <w:t>Человек</w:t>
            </w:r>
          </w:p>
        </w:tc>
      </w:tr>
      <w:tr w:rsidR="00405CD1" w:rsidRPr="00405CD1" w14:paraId="159808DE" w14:textId="77777777" w:rsidTr="00405CD1">
        <w:trPr>
          <w:cantSplit/>
          <w:trHeight w:val="52"/>
          <w:tblHeader/>
        </w:trPr>
        <w:tc>
          <w:tcPr>
            <w:tcW w:w="3402" w:type="dxa"/>
          </w:tcPr>
          <w:p w14:paraId="109D57A8" w14:textId="77777777" w:rsidR="00405CD1" w:rsidRPr="00405CD1" w:rsidRDefault="00405CD1" w:rsidP="00532D6D">
            <w:pPr>
              <w:pStyle w:val="5-"/>
              <w:spacing w:before="20"/>
              <w:rPr>
                <w:sz w:val="24"/>
                <w:szCs w:val="24"/>
              </w:rPr>
            </w:pPr>
          </w:p>
        </w:tc>
        <w:tc>
          <w:tcPr>
            <w:tcW w:w="945" w:type="dxa"/>
          </w:tcPr>
          <w:p w14:paraId="7F387CED" w14:textId="77777777" w:rsidR="00405CD1" w:rsidRPr="00405CD1" w:rsidRDefault="00405CD1" w:rsidP="00532D6D">
            <w:pPr>
              <w:pStyle w:val="5-"/>
              <w:spacing w:before="20"/>
              <w:rPr>
                <w:sz w:val="24"/>
                <w:szCs w:val="24"/>
              </w:rPr>
            </w:pPr>
            <w:r w:rsidRPr="00405CD1">
              <w:rPr>
                <w:sz w:val="24"/>
                <w:szCs w:val="24"/>
              </w:rPr>
              <w:t>2022</w:t>
            </w:r>
          </w:p>
        </w:tc>
        <w:tc>
          <w:tcPr>
            <w:tcW w:w="945" w:type="dxa"/>
          </w:tcPr>
          <w:p w14:paraId="351D9971" w14:textId="77777777" w:rsidR="00405CD1" w:rsidRPr="00405CD1" w:rsidRDefault="00405CD1" w:rsidP="00532D6D">
            <w:pPr>
              <w:pStyle w:val="5-"/>
              <w:spacing w:before="20"/>
              <w:rPr>
                <w:sz w:val="24"/>
                <w:szCs w:val="24"/>
              </w:rPr>
            </w:pPr>
            <w:r w:rsidRPr="00405CD1">
              <w:rPr>
                <w:sz w:val="24"/>
                <w:szCs w:val="24"/>
              </w:rPr>
              <w:t>2023</w:t>
            </w:r>
          </w:p>
        </w:tc>
        <w:tc>
          <w:tcPr>
            <w:tcW w:w="945" w:type="dxa"/>
          </w:tcPr>
          <w:p w14:paraId="4B945BF1" w14:textId="77777777" w:rsidR="00405CD1" w:rsidRPr="00405CD1" w:rsidRDefault="00405CD1" w:rsidP="00532D6D">
            <w:pPr>
              <w:pStyle w:val="5-"/>
              <w:spacing w:before="20"/>
              <w:rPr>
                <w:sz w:val="24"/>
                <w:szCs w:val="24"/>
              </w:rPr>
            </w:pPr>
            <w:r w:rsidRPr="00405CD1">
              <w:rPr>
                <w:sz w:val="24"/>
                <w:szCs w:val="24"/>
              </w:rPr>
              <w:t>2024</w:t>
            </w:r>
          </w:p>
        </w:tc>
      </w:tr>
      <w:tr w:rsidR="00405CD1" w:rsidRPr="00405CD1" w14:paraId="10F4CF5F" w14:textId="77777777" w:rsidTr="00405CD1">
        <w:trPr>
          <w:cantSplit/>
          <w:trHeight w:val="49"/>
        </w:trPr>
        <w:tc>
          <w:tcPr>
            <w:tcW w:w="3402" w:type="dxa"/>
            <w:vAlign w:val="bottom"/>
          </w:tcPr>
          <w:p w14:paraId="0498D7BC" w14:textId="77777777" w:rsidR="00405CD1" w:rsidRPr="00405CD1" w:rsidRDefault="00405CD1" w:rsidP="00532D6D">
            <w:pPr>
              <w:pStyle w:val="6-1"/>
              <w:spacing w:before="12" w:after="12"/>
              <w:rPr>
                <w:sz w:val="24"/>
                <w:szCs w:val="24"/>
              </w:rPr>
            </w:pPr>
            <w:r w:rsidRPr="00405CD1">
              <w:rPr>
                <w:b/>
                <w:sz w:val="24"/>
                <w:szCs w:val="24"/>
              </w:rPr>
              <w:t>Численность населения</w:t>
            </w:r>
            <w:r w:rsidRPr="00405CD1">
              <w:rPr>
                <w:sz w:val="24"/>
                <w:szCs w:val="24"/>
              </w:rPr>
              <w:t xml:space="preserve"> – всего</w:t>
            </w:r>
          </w:p>
        </w:tc>
        <w:tc>
          <w:tcPr>
            <w:tcW w:w="945" w:type="dxa"/>
            <w:vAlign w:val="bottom"/>
          </w:tcPr>
          <w:p w14:paraId="76990BC7" w14:textId="77777777" w:rsidR="00405CD1" w:rsidRPr="00405CD1" w:rsidRDefault="00405CD1" w:rsidP="00532D6D">
            <w:pPr>
              <w:pStyle w:val="6-"/>
              <w:spacing w:before="12" w:after="12"/>
              <w:ind w:right="236"/>
              <w:rPr>
                <w:b/>
                <w:sz w:val="24"/>
                <w:szCs w:val="24"/>
              </w:rPr>
            </w:pPr>
            <w:r w:rsidRPr="00405CD1">
              <w:rPr>
                <w:b/>
                <w:sz w:val="24"/>
                <w:szCs w:val="24"/>
              </w:rPr>
              <w:t xml:space="preserve">22462   </w:t>
            </w:r>
          </w:p>
        </w:tc>
        <w:tc>
          <w:tcPr>
            <w:tcW w:w="945" w:type="dxa"/>
            <w:vAlign w:val="bottom"/>
          </w:tcPr>
          <w:p w14:paraId="6865D23E" w14:textId="77777777" w:rsidR="00405CD1" w:rsidRPr="00405CD1" w:rsidRDefault="00405CD1" w:rsidP="00532D6D">
            <w:pPr>
              <w:pStyle w:val="6-"/>
              <w:spacing w:before="12" w:after="12"/>
              <w:ind w:right="236"/>
              <w:rPr>
                <w:b/>
                <w:sz w:val="24"/>
                <w:szCs w:val="24"/>
              </w:rPr>
            </w:pPr>
            <w:r w:rsidRPr="00405CD1">
              <w:rPr>
                <w:b/>
                <w:sz w:val="24"/>
                <w:szCs w:val="24"/>
              </w:rPr>
              <w:t xml:space="preserve">22164   </w:t>
            </w:r>
          </w:p>
        </w:tc>
        <w:tc>
          <w:tcPr>
            <w:tcW w:w="945" w:type="dxa"/>
            <w:vAlign w:val="bottom"/>
          </w:tcPr>
          <w:p w14:paraId="253F8598" w14:textId="77777777" w:rsidR="00405CD1" w:rsidRPr="00405CD1" w:rsidRDefault="00405CD1" w:rsidP="00532D6D">
            <w:pPr>
              <w:pStyle w:val="6-"/>
              <w:spacing w:before="12" w:after="12"/>
              <w:ind w:right="236"/>
              <w:rPr>
                <w:b/>
                <w:sz w:val="24"/>
                <w:szCs w:val="24"/>
              </w:rPr>
            </w:pPr>
            <w:r w:rsidRPr="00405CD1">
              <w:rPr>
                <w:b/>
                <w:sz w:val="24"/>
                <w:szCs w:val="24"/>
              </w:rPr>
              <w:t xml:space="preserve">21766   </w:t>
            </w:r>
          </w:p>
        </w:tc>
      </w:tr>
      <w:tr w:rsidR="00405CD1" w:rsidRPr="00405CD1" w14:paraId="5624EF14" w14:textId="77777777" w:rsidTr="00405CD1">
        <w:trPr>
          <w:cantSplit/>
          <w:trHeight w:val="55"/>
        </w:trPr>
        <w:tc>
          <w:tcPr>
            <w:tcW w:w="3402" w:type="dxa"/>
            <w:vAlign w:val="bottom"/>
          </w:tcPr>
          <w:p w14:paraId="1AC41700" w14:textId="77777777" w:rsidR="00405CD1" w:rsidRPr="00405CD1" w:rsidRDefault="00405CD1" w:rsidP="00532D6D">
            <w:pPr>
              <w:pStyle w:val="6-3"/>
              <w:spacing w:before="12" w:after="12"/>
              <w:rPr>
                <w:sz w:val="24"/>
                <w:szCs w:val="24"/>
              </w:rPr>
            </w:pPr>
            <w:r w:rsidRPr="00405CD1">
              <w:rPr>
                <w:sz w:val="24"/>
                <w:szCs w:val="24"/>
              </w:rPr>
              <w:t>в том числе по сельским поселениям:</w:t>
            </w:r>
          </w:p>
        </w:tc>
        <w:tc>
          <w:tcPr>
            <w:tcW w:w="945" w:type="dxa"/>
            <w:vAlign w:val="bottom"/>
          </w:tcPr>
          <w:p w14:paraId="6FB32A46" w14:textId="77777777" w:rsidR="00405CD1" w:rsidRPr="00405CD1" w:rsidRDefault="00405CD1" w:rsidP="00532D6D">
            <w:pPr>
              <w:pStyle w:val="6-"/>
              <w:spacing w:before="12" w:after="12"/>
              <w:ind w:right="236"/>
              <w:rPr>
                <w:sz w:val="24"/>
                <w:szCs w:val="24"/>
              </w:rPr>
            </w:pPr>
          </w:p>
        </w:tc>
        <w:tc>
          <w:tcPr>
            <w:tcW w:w="945" w:type="dxa"/>
            <w:vAlign w:val="bottom"/>
          </w:tcPr>
          <w:p w14:paraId="4769A003" w14:textId="77777777" w:rsidR="00405CD1" w:rsidRPr="00405CD1" w:rsidRDefault="00405CD1" w:rsidP="00532D6D">
            <w:pPr>
              <w:pStyle w:val="6-"/>
              <w:spacing w:before="12" w:after="12"/>
              <w:ind w:right="236"/>
              <w:rPr>
                <w:sz w:val="24"/>
                <w:szCs w:val="24"/>
              </w:rPr>
            </w:pPr>
          </w:p>
        </w:tc>
        <w:tc>
          <w:tcPr>
            <w:tcW w:w="945" w:type="dxa"/>
            <w:vAlign w:val="bottom"/>
          </w:tcPr>
          <w:p w14:paraId="3A2C722D" w14:textId="77777777" w:rsidR="00405CD1" w:rsidRPr="00405CD1" w:rsidRDefault="00405CD1" w:rsidP="00532D6D">
            <w:pPr>
              <w:pStyle w:val="6-"/>
              <w:spacing w:before="12" w:after="12"/>
              <w:ind w:right="236"/>
              <w:rPr>
                <w:sz w:val="24"/>
                <w:szCs w:val="24"/>
              </w:rPr>
            </w:pPr>
          </w:p>
        </w:tc>
      </w:tr>
      <w:tr w:rsidR="00405CD1" w:rsidRPr="00405CD1" w14:paraId="59FD964C" w14:textId="77777777" w:rsidTr="00405CD1">
        <w:trPr>
          <w:cantSplit/>
          <w:trHeight w:val="49"/>
        </w:trPr>
        <w:tc>
          <w:tcPr>
            <w:tcW w:w="3402" w:type="dxa"/>
            <w:vAlign w:val="bottom"/>
          </w:tcPr>
          <w:p w14:paraId="61F4BE16" w14:textId="77777777" w:rsidR="00405CD1" w:rsidRPr="00405CD1" w:rsidRDefault="00405CD1" w:rsidP="00532D6D">
            <w:pPr>
              <w:pStyle w:val="6-2"/>
              <w:spacing w:before="10" w:after="10"/>
              <w:rPr>
                <w:sz w:val="24"/>
                <w:szCs w:val="24"/>
              </w:rPr>
            </w:pPr>
            <w:r w:rsidRPr="00405CD1">
              <w:rPr>
                <w:sz w:val="24"/>
                <w:szCs w:val="24"/>
              </w:rPr>
              <w:t>Вольдино</w:t>
            </w:r>
          </w:p>
        </w:tc>
        <w:tc>
          <w:tcPr>
            <w:tcW w:w="945" w:type="dxa"/>
            <w:vAlign w:val="bottom"/>
          </w:tcPr>
          <w:p w14:paraId="052D3A72" w14:textId="77777777" w:rsidR="00405CD1" w:rsidRPr="00405CD1" w:rsidRDefault="00405CD1" w:rsidP="00532D6D">
            <w:pPr>
              <w:pStyle w:val="6-"/>
              <w:spacing w:before="12" w:after="12"/>
              <w:ind w:right="236"/>
              <w:rPr>
                <w:sz w:val="24"/>
                <w:szCs w:val="24"/>
              </w:rPr>
            </w:pPr>
            <w:r w:rsidRPr="00405CD1">
              <w:rPr>
                <w:sz w:val="24"/>
                <w:szCs w:val="24"/>
              </w:rPr>
              <w:t xml:space="preserve">812   </w:t>
            </w:r>
          </w:p>
        </w:tc>
        <w:tc>
          <w:tcPr>
            <w:tcW w:w="945" w:type="dxa"/>
            <w:vAlign w:val="bottom"/>
          </w:tcPr>
          <w:p w14:paraId="3327E2D5" w14:textId="77777777" w:rsidR="00405CD1" w:rsidRPr="00405CD1" w:rsidRDefault="00405CD1" w:rsidP="00532D6D">
            <w:pPr>
              <w:pStyle w:val="6-"/>
              <w:spacing w:before="12" w:after="12"/>
              <w:ind w:right="236"/>
              <w:rPr>
                <w:sz w:val="24"/>
                <w:szCs w:val="24"/>
              </w:rPr>
            </w:pPr>
            <w:r w:rsidRPr="00405CD1">
              <w:rPr>
                <w:sz w:val="24"/>
                <w:szCs w:val="24"/>
              </w:rPr>
              <w:t xml:space="preserve">792   </w:t>
            </w:r>
          </w:p>
        </w:tc>
        <w:tc>
          <w:tcPr>
            <w:tcW w:w="945" w:type="dxa"/>
            <w:vAlign w:val="bottom"/>
          </w:tcPr>
          <w:p w14:paraId="1C35E0CB" w14:textId="77777777" w:rsidR="00405CD1" w:rsidRPr="00405CD1" w:rsidRDefault="00405CD1" w:rsidP="00532D6D">
            <w:pPr>
              <w:pStyle w:val="6-"/>
              <w:spacing w:before="12" w:after="12"/>
              <w:ind w:right="236"/>
              <w:rPr>
                <w:sz w:val="24"/>
                <w:szCs w:val="24"/>
              </w:rPr>
            </w:pPr>
            <w:r w:rsidRPr="00405CD1">
              <w:rPr>
                <w:sz w:val="24"/>
                <w:szCs w:val="24"/>
              </w:rPr>
              <w:t xml:space="preserve">790   </w:t>
            </w:r>
          </w:p>
        </w:tc>
      </w:tr>
      <w:tr w:rsidR="00405CD1" w:rsidRPr="00405CD1" w14:paraId="518581D9" w14:textId="77777777" w:rsidTr="00405CD1">
        <w:trPr>
          <w:cantSplit/>
          <w:trHeight w:val="49"/>
        </w:trPr>
        <w:tc>
          <w:tcPr>
            <w:tcW w:w="3402" w:type="dxa"/>
            <w:vAlign w:val="bottom"/>
          </w:tcPr>
          <w:p w14:paraId="707BD78B" w14:textId="77777777" w:rsidR="00405CD1" w:rsidRPr="00405CD1" w:rsidRDefault="00405CD1" w:rsidP="00532D6D">
            <w:pPr>
              <w:pStyle w:val="6-2"/>
              <w:spacing w:before="10" w:after="10"/>
              <w:rPr>
                <w:sz w:val="24"/>
                <w:szCs w:val="24"/>
              </w:rPr>
            </w:pPr>
            <w:r w:rsidRPr="00405CD1">
              <w:rPr>
                <w:sz w:val="24"/>
                <w:szCs w:val="24"/>
              </w:rPr>
              <w:t xml:space="preserve">Нижний </w:t>
            </w:r>
            <w:proofErr w:type="spellStart"/>
            <w:r w:rsidRPr="00405CD1">
              <w:rPr>
                <w:sz w:val="24"/>
                <w:szCs w:val="24"/>
              </w:rPr>
              <w:t>Воч</w:t>
            </w:r>
            <w:proofErr w:type="spellEnd"/>
          </w:p>
        </w:tc>
        <w:tc>
          <w:tcPr>
            <w:tcW w:w="945" w:type="dxa"/>
            <w:vAlign w:val="bottom"/>
          </w:tcPr>
          <w:p w14:paraId="5A08EBF3" w14:textId="77777777" w:rsidR="00405CD1" w:rsidRPr="00405CD1" w:rsidRDefault="00405CD1" w:rsidP="00532D6D">
            <w:pPr>
              <w:pStyle w:val="6-"/>
              <w:spacing w:before="12" w:after="12"/>
              <w:ind w:right="236"/>
              <w:rPr>
                <w:sz w:val="24"/>
                <w:szCs w:val="24"/>
              </w:rPr>
            </w:pPr>
            <w:r w:rsidRPr="00405CD1">
              <w:rPr>
                <w:sz w:val="24"/>
                <w:szCs w:val="24"/>
              </w:rPr>
              <w:t xml:space="preserve">562   </w:t>
            </w:r>
          </w:p>
        </w:tc>
        <w:tc>
          <w:tcPr>
            <w:tcW w:w="945" w:type="dxa"/>
            <w:vAlign w:val="bottom"/>
          </w:tcPr>
          <w:p w14:paraId="2350BE3E" w14:textId="77777777" w:rsidR="00405CD1" w:rsidRPr="00405CD1" w:rsidRDefault="00405CD1" w:rsidP="00532D6D">
            <w:pPr>
              <w:pStyle w:val="6-"/>
              <w:spacing w:before="12" w:after="12"/>
              <w:ind w:right="236"/>
              <w:rPr>
                <w:sz w:val="24"/>
                <w:szCs w:val="24"/>
              </w:rPr>
            </w:pPr>
            <w:r w:rsidRPr="00405CD1">
              <w:rPr>
                <w:sz w:val="24"/>
                <w:szCs w:val="24"/>
              </w:rPr>
              <w:t xml:space="preserve">545   </w:t>
            </w:r>
          </w:p>
        </w:tc>
        <w:tc>
          <w:tcPr>
            <w:tcW w:w="945" w:type="dxa"/>
            <w:vAlign w:val="bottom"/>
          </w:tcPr>
          <w:p w14:paraId="6B9F18C1" w14:textId="77777777" w:rsidR="00405CD1" w:rsidRPr="00405CD1" w:rsidRDefault="00405CD1" w:rsidP="00532D6D">
            <w:pPr>
              <w:pStyle w:val="6-"/>
              <w:spacing w:before="12" w:after="12"/>
              <w:ind w:right="236"/>
              <w:rPr>
                <w:sz w:val="24"/>
                <w:szCs w:val="24"/>
              </w:rPr>
            </w:pPr>
            <w:r w:rsidRPr="00405CD1">
              <w:rPr>
                <w:sz w:val="24"/>
                <w:szCs w:val="24"/>
              </w:rPr>
              <w:t xml:space="preserve">540   </w:t>
            </w:r>
          </w:p>
        </w:tc>
      </w:tr>
      <w:tr w:rsidR="00405CD1" w:rsidRPr="00405CD1" w14:paraId="29AF2E67" w14:textId="77777777" w:rsidTr="00405CD1">
        <w:trPr>
          <w:cantSplit/>
          <w:trHeight w:val="49"/>
        </w:trPr>
        <w:tc>
          <w:tcPr>
            <w:tcW w:w="3402" w:type="dxa"/>
            <w:vAlign w:val="bottom"/>
          </w:tcPr>
          <w:p w14:paraId="09D344AB" w14:textId="77777777" w:rsidR="00405CD1" w:rsidRPr="00405CD1" w:rsidRDefault="00405CD1" w:rsidP="00532D6D">
            <w:pPr>
              <w:pStyle w:val="6-2"/>
              <w:spacing w:before="10" w:after="10"/>
              <w:rPr>
                <w:sz w:val="24"/>
                <w:szCs w:val="24"/>
              </w:rPr>
            </w:pPr>
            <w:proofErr w:type="spellStart"/>
            <w:r w:rsidRPr="00405CD1">
              <w:rPr>
                <w:sz w:val="24"/>
                <w:szCs w:val="24"/>
              </w:rPr>
              <w:t>Диасёрья</w:t>
            </w:r>
            <w:proofErr w:type="spellEnd"/>
          </w:p>
        </w:tc>
        <w:tc>
          <w:tcPr>
            <w:tcW w:w="945" w:type="dxa"/>
            <w:vAlign w:val="bottom"/>
          </w:tcPr>
          <w:p w14:paraId="08FDF7A4" w14:textId="77777777" w:rsidR="00405CD1" w:rsidRPr="00405CD1" w:rsidRDefault="00405CD1" w:rsidP="00532D6D">
            <w:pPr>
              <w:pStyle w:val="6-"/>
              <w:spacing w:before="12" w:after="12"/>
              <w:ind w:right="236"/>
              <w:rPr>
                <w:sz w:val="24"/>
                <w:szCs w:val="24"/>
              </w:rPr>
            </w:pPr>
            <w:r w:rsidRPr="00405CD1">
              <w:rPr>
                <w:sz w:val="24"/>
                <w:szCs w:val="24"/>
              </w:rPr>
              <w:t xml:space="preserve">409   </w:t>
            </w:r>
          </w:p>
        </w:tc>
        <w:tc>
          <w:tcPr>
            <w:tcW w:w="945" w:type="dxa"/>
            <w:vAlign w:val="bottom"/>
          </w:tcPr>
          <w:p w14:paraId="121205CE" w14:textId="77777777" w:rsidR="00405CD1" w:rsidRPr="00405CD1" w:rsidRDefault="00405CD1" w:rsidP="00532D6D">
            <w:pPr>
              <w:pStyle w:val="6-"/>
              <w:spacing w:before="12" w:after="12"/>
              <w:ind w:right="236"/>
              <w:rPr>
                <w:sz w:val="24"/>
                <w:szCs w:val="24"/>
              </w:rPr>
            </w:pPr>
            <w:r w:rsidRPr="00405CD1">
              <w:rPr>
                <w:sz w:val="24"/>
                <w:szCs w:val="24"/>
              </w:rPr>
              <w:t xml:space="preserve">402   </w:t>
            </w:r>
          </w:p>
        </w:tc>
        <w:tc>
          <w:tcPr>
            <w:tcW w:w="945" w:type="dxa"/>
            <w:vAlign w:val="bottom"/>
          </w:tcPr>
          <w:p w14:paraId="58755E4A" w14:textId="77777777" w:rsidR="00405CD1" w:rsidRPr="00405CD1" w:rsidRDefault="00405CD1" w:rsidP="00532D6D">
            <w:pPr>
              <w:pStyle w:val="6-"/>
              <w:spacing w:before="12" w:after="12"/>
              <w:ind w:right="236"/>
              <w:rPr>
                <w:sz w:val="24"/>
                <w:szCs w:val="24"/>
              </w:rPr>
            </w:pPr>
            <w:r w:rsidRPr="00405CD1">
              <w:rPr>
                <w:sz w:val="24"/>
                <w:szCs w:val="24"/>
              </w:rPr>
              <w:t xml:space="preserve">401   </w:t>
            </w:r>
          </w:p>
        </w:tc>
      </w:tr>
      <w:tr w:rsidR="00405CD1" w:rsidRPr="00405CD1" w14:paraId="521C70B5" w14:textId="77777777" w:rsidTr="00405CD1">
        <w:trPr>
          <w:cantSplit/>
          <w:trHeight w:val="49"/>
        </w:trPr>
        <w:tc>
          <w:tcPr>
            <w:tcW w:w="3402" w:type="dxa"/>
            <w:vAlign w:val="bottom"/>
          </w:tcPr>
          <w:p w14:paraId="4093E003" w14:textId="77777777" w:rsidR="00405CD1" w:rsidRPr="00405CD1" w:rsidRDefault="00405CD1" w:rsidP="00532D6D">
            <w:pPr>
              <w:pStyle w:val="6-2"/>
              <w:spacing w:before="10" w:after="10"/>
              <w:rPr>
                <w:sz w:val="24"/>
                <w:szCs w:val="24"/>
              </w:rPr>
            </w:pPr>
            <w:proofErr w:type="spellStart"/>
            <w:r w:rsidRPr="00405CD1">
              <w:rPr>
                <w:sz w:val="24"/>
                <w:szCs w:val="24"/>
              </w:rPr>
              <w:t>Деревянск</w:t>
            </w:r>
            <w:proofErr w:type="spellEnd"/>
          </w:p>
        </w:tc>
        <w:tc>
          <w:tcPr>
            <w:tcW w:w="945" w:type="dxa"/>
            <w:vAlign w:val="bottom"/>
          </w:tcPr>
          <w:p w14:paraId="0405AE95" w14:textId="77777777" w:rsidR="00405CD1" w:rsidRPr="00405CD1" w:rsidRDefault="00405CD1" w:rsidP="00532D6D">
            <w:pPr>
              <w:pStyle w:val="6-"/>
              <w:spacing w:before="12" w:after="12"/>
              <w:ind w:right="236"/>
              <w:rPr>
                <w:sz w:val="24"/>
                <w:szCs w:val="24"/>
              </w:rPr>
            </w:pPr>
            <w:r w:rsidRPr="00405CD1">
              <w:rPr>
                <w:sz w:val="24"/>
                <w:szCs w:val="24"/>
              </w:rPr>
              <w:t xml:space="preserve">600   </w:t>
            </w:r>
          </w:p>
        </w:tc>
        <w:tc>
          <w:tcPr>
            <w:tcW w:w="945" w:type="dxa"/>
            <w:vAlign w:val="bottom"/>
          </w:tcPr>
          <w:p w14:paraId="69073549" w14:textId="77777777" w:rsidR="00405CD1" w:rsidRPr="00405CD1" w:rsidRDefault="00405CD1" w:rsidP="00532D6D">
            <w:pPr>
              <w:pStyle w:val="6-"/>
              <w:spacing w:before="12" w:after="12"/>
              <w:ind w:right="236"/>
              <w:rPr>
                <w:sz w:val="24"/>
                <w:szCs w:val="24"/>
              </w:rPr>
            </w:pPr>
            <w:r w:rsidRPr="00405CD1">
              <w:rPr>
                <w:sz w:val="24"/>
                <w:szCs w:val="24"/>
              </w:rPr>
              <w:t xml:space="preserve">594   </w:t>
            </w:r>
          </w:p>
        </w:tc>
        <w:tc>
          <w:tcPr>
            <w:tcW w:w="945" w:type="dxa"/>
            <w:vAlign w:val="bottom"/>
          </w:tcPr>
          <w:p w14:paraId="54942356" w14:textId="77777777" w:rsidR="00405CD1" w:rsidRPr="00405CD1" w:rsidRDefault="00405CD1" w:rsidP="00532D6D">
            <w:pPr>
              <w:pStyle w:val="6-"/>
              <w:spacing w:before="12" w:after="12"/>
              <w:ind w:right="236"/>
              <w:rPr>
                <w:sz w:val="24"/>
                <w:szCs w:val="24"/>
              </w:rPr>
            </w:pPr>
            <w:r w:rsidRPr="00405CD1">
              <w:rPr>
                <w:sz w:val="24"/>
                <w:szCs w:val="24"/>
              </w:rPr>
              <w:t xml:space="preserve">575   </w:t>
            </w:r>
          </w:p>
        </w:tc>
      </w:tr>
      <w:tr w:rsidR="00405CD1" w:rsidRPr="00405CD1" w14:paraId="4841F587" w14:textId="77777777" w:rsidTr="00405CD1">
        <w:trPr>
          <w:cantSplit/>
          <w:trHeight w:val="49"/>
        </w:trPr>
        <w:tc>
          <w:tcPr>
            <w:tcW w:w="3402" w:type="dxa"/>
            <w:vAlign w:val="bottom"/>
          </w:tcPr>
          <w:p w14:paraId="281CC11F" w14:textId="77777777" w:rsidR="00405CD1" w:rsidRPr="00405CD1" w:rsidRDefault="00405CD1" w:rsidP="00532D6D">
            <w:pPr>
              <w:pStyle w:val="6-2"/>
              <w:spacing w:before="10" w:after="10"/>
              <w:rPr>
                <w:sz w:val="24"/>
                <w:szCs w:val="24"/>
              </w:rPr>
            </w:pPr>
            <w:r w:rsidRPr="00405CD1">
              <w:rPr>
                <w:sz w:val="24"/>
                <w:szCs w:val="24"/>
              </w:rPr>
              <w:t>Дон</w:t>
            </w:r>
          </w:p>
        </w:tc>
        <w:tc>
          <w:tcPr>
            <w:tcW w:w="945" w:type="dxa"/>
            <w:vAlign w:val="bottom"/>
          </w:tcPr>
          <w:p w14:paraId="72299548" w14:textId="77777777" w:rsidR="00405CD1" w:rsidRPr="00405CD1" w:rsidRDefault="00405CD1" w:rsidP="00532D6D">
            <w:pPr>
              <w:pStyle w:val="6-"/>
              <w:spacing w:before="12" w:after="12"/>
              <w:ind w:right="236"/>
              <w:rPr>
                <w:sz w:val="24"/>
                <w:szCs w:val="24"/>
              </w:rPr>
            </w:pPr>
            <w:r w:rsidRPr="00405CD1">
              <w:rPr>
                <w:sz w:val="24"/>
                <w:szCs w:val="24"/>
              </w:rPr>
              <w:t xml:space="preserve">639   </w:t>
            </w:r>
          </w:p>
        </w:tc>
        <w:tc>
          <w:tcPr>
            <w:tcW w:w="945" w:type="dxa"/>
            <w:vAlign w:val="bottom"/>
          </w:tcPr>
          <w:p w14:paraId="4050CEE3" w14:textId="77777777" w:rsidR="00405CD1" w:rsidRPr="00405CD1" w:rsidRDefault="00405CD1" w:rsidP="00532D6D">
            <w:pPr>
              <w:pStyle w:val="6-"/>
              <w:spacing w:before="12" w:after="12"/>
              <w:ind w:right="236"/>
              <w:rPr>
                <w:sz w:val="24"/>
                <w:szCs w:val="24"/>
              </w:rPr>
            </w:pPr>
            <w:r w:rsidRPr="00405CD1">
              <w:rPr>
                <w:sz w:val="24"/>
                <w:szCs w:val="24"/>
              </w:rPr>
              <w:t xml:space="preserve">607   </w:t>
            </w:r>
          </w:p>
        </w:tc>
        <w:tc>
          <w:tcPr>
            <w:tcW w:w="945" w:type="dxa"/>
            <w:vAlign w:val="bottom"/>
          </w:tcPr>
          <w:p w14:paraId="771DAB4F" w14:textId="77777777" w:rsidR="00405CD1" w:rsidRPr="00405CD1" w:rsidRDefault="00405CD1" w:rsidP="00532D6D">
            <w:pPr>
              <w:pStyle w:val="6-"/>
              <w:spacing w:before="12" w:after="12"/>
              <w:ind w:right="236"/>
              <w:rPr>
                <w:sz w:val="24"/>
                <w:szCs w:val="24"/>
              </w:rPr>
            </w:pPr>
            <w:r w:rsidRPr="00405CD1">
              <w:rPr>
                <w:sz w:val="24"/>
                <w:szCs w:val="24"/>
              </w:rPr>
              <w:t xml:space="preserve">605   </w:t>
            </w:r>
          </w:p>
        </w:tc>
      </w:tr>
      <w:tr w:rsidR="00405CD1" w:rsidRPr="00405CD1" w14:paraId="2046A011" w14:textId="77777777" w:rsidTr="00405CD1">
        <w:trPr>
          <w:cantSplit/>
          <w:trHeight w:val="49"/>
        </w:trPr>
        <w:tc>
          <w:tcPr>
            <w:tcW w:w="3402" w:type="dxa"/>
            <w:vAlign w:val="bottom"/>
          </w:tcPr>
          <w:p w14:paraId="25751163" w14:textId="77777777" w:rsidR="00405CD1" w:rsidRPr="00405CD1" w:rsidRDefault="00405CD1" w:rsidP="00532D6D">
            <w:pPr>
              <w:pStyle w:val="6-2"/>
              <w:spacing w:before="10" w:after="10"/>
              <w:rPr>
                <w:sz w:val="24"/>
                <w:szCs w:val="24"/>
              </w:rPr>
            </w:pPr>
            <w:proofErr w:type="spellStart"/>
            <w:r w:rsidRPr="00405CD1">
              <w:rPr>
                <w:sz w:val="24"/>
                <w:szCs w:val="24"/>
              </w:rPr>
              <w:t>Кебанъёль</w:t>
            </w:r>
            <w:proofErr w:type="spellEnd"/>
          </w:p>
        </w:tc>
        <w:tc>
          <w:tcPr>
            <w:tcW w:w="945" w:type="dxa"/>
            <w:vAlign w:val="bottom"/>
          </w:tcPr>
          <w:p w14:paraId="1728D889" w14:textId="77777777" w:rsidR="00405CD1" w:rsidRPr="00405CD1" w:rsidRDefault="00405CD1" w:rsidP="00532D6D">
            <w:pPr>
              <w:pStyle w:val="6-"/>
              <w:spacing w:before="12" w:after="12"/>
              <w:ind w:right="236"/>
              <w:rPr>
                <w:sz w:val="24"/>
                <w:szCs w:val="24"/>
              </w:rPr>
            </w:pPr>
            <w:r w:rsidRPr="00405CD1">
              <w:rPr>
                <w:sz w:val="24"/>
                <w:szCs w:val="24"/>
              </w:rPr>
              <w:t xml:space="preserve">1423   </w:t>
            </w:r>
          </w:p>
        </w:tc>
        <w:tc>
          <w:tcPr>
            <w:tcW w:w="945" w:type="dxa"/>
            <w:vAlign w:val="bottom"/>
          </w:tcPr>
          <w:p w14:paraId="1507C3E2" w14:textId="77777777" w:rsidR="00405CD1" w:rsidRPr="00405CD1" w:rsidRDefault="00405CD1" w:rsidP="00532D6D">
            <w:pPr>
              <w:pStyle w:val="6-"/>
              <w:spacing w:before="12" w:after="12"/>
              <w:ind w:right="236"/>
              <w:rPr>
                <w:sz w:val="24"/>
                <w:szCs w:val="24"/>
              </w:rPr>
            </w:pPr>
            <w:r w:rsidRPr="00405CD1">
              <w:rPr>
                <w:sz w:val="24"/>
                <w:szCs w:val="24"/>
              </w:rPr>
              <w:t xml:space="preserve">1410   </w:t>
            </w:r>
          </w:p>
        </w:tc>
        <w:tc>
          <w:tcPr>
            <w:tcW w:w="945" w:type="dxa"/>
            <w:vAlign w:val="bottom"/>
          </w:tcPr>
          <w:p w14:paraId="65F26CD9" w14:textId="77777777" w:rsidR="00405CD1" w:rsidRPr="00405CD1" w:rsidRDefault="00405CD1" w:rsidP="00532D6D">
            <w:pPr>
              <w:pStyle w:val="6-"/>
              <w:spacing w:before="12" w:after="12"/>
              <w:ind w:right="236"/>
              <w:rPr>
                <w:sz w:val="24"/>
                <w:szCs w:val="24"/>
              </w:rPr>
            </w:pPr>
            <w:r w:rsidRPr="00405CD1">
              <w:rPr>
                <w:sz w:val="24"/>
                <w:szCs w:val="24"/>
              </w:rPr>
              <w:t xml:space="preserve">1404   </w:t>
            </w:r>
          </w:p>
        </w:tc>
      </w:tr>
      <w:tr w:rsidR="00405CD1" w:rsidRPr="00405CD1" w14:paraId="41FA4781" w14:textId="77777777" w:rsidTr="00405CD1">
        <w:trPr>
          <w:cantSplit/>
          <w:trHeight w:val="49"/>
        </w:trPr>
        <w:tc>
          <w:tcPr>
            <w:tcW w:w="3402" w:type="dxa"/>
            <w:vAlign w:val="bottom"/>
          </w:tcPr>
          <w:p w14:paraId="507780D8" w14:textId="77777777" w:rsidR="00405CD1" w:rsidRPr="00405CD1" w:rsidRDefault="00405CD1" w:rsidP="00532D6D">
            <w:pPr>
              <w:pStyle w:val="6-2"/>
              <w:spacing w:before="10" w:after="10"/>
              <w:rPr>
                <w:sz w:val="24"/>
                <w:szCs w:val="24"/>
              </w:rPr>
            </w:pPr>
            <w:proofErr w:type="spellStart"/>
            <w:r w:rsidRPr="00405CD1">
              <w:rPr>
                <w:sz w:val="24"/>
                <w:szCs w:val="24"/>
              </w:rPr>
              <w:t>Керчомъя</w:t>
            </w:r>
            <w:proofErr w:type="spellEnd"/>
          </w:p>
        </w:tc>
        <w:tc>
          <w:tcPr>
            <w:tcW w:w="945" w:type="dxa"/>
            <w:vAlign w:val="bottom"/>
          </w:tcPr>
          <w:p w14:paraId="1396C20D" w14:textId="77777777" w:rsidR="00405CD1" w:rsidRPr="00405CD1" w:rsidRDefault="00405CD1" w:rsidP="00532D6D">
            <w:pPr>
              <w:pStyle w:val="6-"/>
              <w:spacing w:before="12" w:after="12"/>
              <w:ind w:right="236"/>
              <w:rPr>
                <w:sz w:val="24"/>
                <w:szCs w:val="24"/>
              </w:rPr>
            </w:pPr>
            <w:r w:rsidRPr="00405CD1">
              <w:rPr>
                <w:sz w:val="24"/>
                <w:szCs w:val="24"/>
              </w:rPr>
              <w:t xml:space="preserve">744   </w:t>
            </w:r>
          </w:p>
        </w:tc>
        <w:tc>
          <w:tcPr>
            <w:tcW w:w="945" w:type="dxa"/>
            <w:vAlign w:val="bottom"/>
          </w:tcPr>
          <w:p w14:paraId="199F2F90" w14:textId="77777777" w:rsidR="00405CD1" w:rsidRPr="00405CD1" w:rsidRDefault="00405CD1" w:rsidP="00532D6D">
            <w:pPr>
              <w:pStyle w:val="6-"/>
              <w:spacing w:before="12" w:after="12"/>
              <w:ind w:right="236"/>
              <w:rPr>
                <w:sz w:val="24"/>
                <w:szCs w:val="24"/>
              </w:rPr>
            </w:pPr>
            <w:r w:rsidRPr="00405CD1">
              <w:rPr>
                <w:sz w:val="24"/>
                <w:szCs w:val="24"/>
              </w:rPr>
              <w:t xml:space="preserve">719   </w:t>
            </w:r>
          </w:p>
        </w:tc>
        <w:tc>
          <w:tcPr>
            <w:tcW w:w="945" w:type="dxa"/>
            <w:vAlign w:val="bottom"/>
          </w:tcPr>
          <w:p w14:paraId="0AF05BB1" w14:textId="77777777" w:rsidR="00405CD1" w:rsidRPr="00405CD1" w:rsidRDefault="00405CD1" w:rsidP="00532D6D">
            <w:pPr>
              <w:pStyle w:val="6-"/>
              <w:spacing w:before="12" w:after="12"/>
              <w:ind w:right="236"/>
              <w:rPr>
                <w:sz w:val="24"/>
                <w:szCs w:val="24"/>
              </w:rPr>
            </w:pPr>
            <w:r w:rsidRPr="00405CD1">
              <w:rPr>
                <w:sz w:val="24"/>
                <w:szCs w:val="24"/>
              </w:rPr>
              <w:t xml:space="preserve">682   </w:t>
            </w:r>
          </w:p>
        </w:tc>
      </w:tr>
      <w:tr w:rsidR="00405CD1" w:rsidRPr="00405CD1" w14:paraId="6EFB07D3" w14:textId="77777777" w:rsidTr="00405CD1">
        <w:trPr>
          <w:cantSplit/>
          <w:trHeight w:val="53"/>
        </w:trPr>
        <w:tc>
          <w:tcPr>
            <w:tcW w:w="3402" w:type="dxa"/>
            <w:vAlign w:val="bottom"/>
          </w:tcPr>
          <w:p w14:paraId="3995EE2A" w14:textId="77777777" w:rsidR="00405CD1" w:rsidRPr="00405CD1" w:rsidRDefault="00405CD1" w:rsidP="00532D6D">
            <w:pPr>
              <w:pStyle w:val="6-2"/>
              <w:spacing w:before="10" w:after="10"/>
              <w:rPr>
                <w:sz w:val="24"/>
                <w:szCs w:val="24"/>
              </w:rPr>
            </w:pPr>
            <w:proofErr w:type="spellStart"/>
            <w:r w:rsidRPr="00405CD1">
              <w:rPr>
                <w:sz w:val="24"/>
                <w:szCs w:val="24"/>
              </w:rPr>
              <w:t>Кужба</w:t>
            </w:r>
            <w:proofErr w:type="spellEnd"/>
          </w:p>
        </w:tc>
        <w:tc>
          <w:tcPr>
            <w:tcW w:w="945" w:type="dxa"/>
            <w:vAlign w:val="bottom"/>
          </w:tcPr>
          <w:p w14:paraId="47DE93FA" w14:textId="77777777" w:rsidR="00405CD1" w:rsidRPr="00405CD1" w:rsidRDefault="00405CD1" w:rsidP="00532D6D">
            <w:pPr>
              <w:pStyle w:val="6-"/>
              <w:spacing w:before="12" w:after="12"/>
              <w:ind w:right="236"/>
              <w:rPr>
                <w:sz w:val="24"/>
                <w:szCs w:val="24"/>
              </w:rPr>
            </w:pPr>
            <w:r w:rsidRPr="00405CD1">
              <w:rPr>
                <w:sz w:val="24"/>
                <w:szCs w:val="24"/>
              </w:rPr>
              <w:t xml:space="preserve">1001   </w:t>
            </w:r>
          </w:p>
        </w:tc>
        <w:tc>
          <w:tcPr>
            <w:tcW w:w="945" w:type="dxa"/>
            <w:vAlign w:val="bottom"/>
          </w:tcPr>
          <w:p w14:paraId="40DFCC0A" w14:textId="77777777" w:rsidR="00405CD1" w:rsidRPr="00405CD1" w:rsidRDefault="00405CD1" w:rsidP="00532D6D">
            <w:pPr>
              <w:pStyle w:val="6-"/>
              <w:spacing w:before="12" w:after="12"/>
              <w:ind w:right="236"/>
              <w:rPr>
                <w:sz w:val="24"/>
                <w:szCs w:val="24"/>
              </w:rPr>
            </w:pPr>
            <w:r w:rsidRPr="00405CD1">
              <w:rPr>
                <w:sz w:val="24"/>
                <w:szCs w:val="24"/>
              </w:rPr>
              <w:t xml:space="preserve">988   </w:t>
            </w:r>
          </w:p>
        </w:tc>
        <w:tc>
          <w:tcPr>
            <w:tcW w:w="945" w:type="dxa"/>
            <w:vAlign w:val="bottom"/>
          </w:tcPr>
          <w:p w14:paraId="64A37CE3" w14:textId="77777777" w:rsidR="00405CD1" w:rsidRPr="00405CD1" w:rsidRDefault="00405CD1" w:rsidP="00532D6D">
            <w:pPr>
              <w:pStyle w:val="6-"/>
              <w:spacing w:before="12" w:after="12"/>
              <w:ind w:right="236"/>
              <w:rPr>
                <w:sz w:val="24"/>
                <w:szCs w:val="24"/>
              </w:rPr>
            </w:pPr>
            <w:r w:rsidRPr="00405CD1">
              <w:rPr>
                <w:sz w:val="24"/>
                <w:szCs w:val="24"/>
              </w:rPr>
              <w:t xml:space="preserve">976   </w:t>
            </w:r>
          </w:p>
        </w:tc>
      </w:tr>
      <w:tr w:rsidR="00405CD1" w:rsidRPr="00405CD1" w14:paraId="5C1F205A" w14:textId="77777777" w:rsidTr="00405CD1">
        <w:trPr>
          <w:cantSplit/>
          <w:trHeight w:val="53"/>
        </w:trPr>
        <w:tc>
          <w:tcPr>
            <w:tcW w:w="3402" w:type="dxa"/>
            <w:vAlign w:val="bottom"/>
          </w:tcPr>
          <w:p w14:paraId="2F68110E" w14:textId="77777777" w:rsidR="00405CD1" w:rsidRPr="00405CD1" w:rsidRDefault="00405CD1" w:rsidP="00532D6D">
            <w:pPr>
              <w:pStyle w:val="6-2"/>
              <w:spacing w:before="10" w:after="10"/>
              <w:rPr>
                <w:sz w:val="24"/>
                <w:szCs w:val="24"/>
              </w:rPr>
            </w:pPr>
            <w:proofErr w:type="spellStart"/>
            <w:r w:rsidRPr="00405CD1">
              <w:rPr>
                <w:sz w:val="24"/>
                <w:szCs w:val="24"/>
              </w:rPr>
              <w:t>Мыёлдино</w:t>
            </w:r>
            <w:proofErr w:type="spellEnd"/>
          </w:p>
        </w:tc>
        <w:tc>
          <w:tcPr>
            <w:tcW w:w="945" w:type="dxa"/>
            <w:vAlign w:val="bottom"/>
          </w:tcPr>
          <w:p w14:paraId="4663130A" w14:textId="77777777" w:rsidR="00405CD1" w:rsidRPr="00405CD1" w:rsidRDefault="00405CD1" w:rsidP="00532D6D">
            <w:pPr>
              <w:pStyle w:val="6-"/>
              <w:spacing w:before="12" w:after="12"/>
              <w:ind w:right="236"/>
              <w:rPr>
                <w:sz w:val="24"/>
                <w:szCs w:val="24"/>
              </w:rPr>
            </w:pPr>
            <w:r w:rsidRPr="00405CD1">
              <w:rPr>
                <w:sz w:val="24"/>
                <w:szCs w:val="24"/>
              </w:rPr>
              <w:t xml:space="preserve">297   </w:t>
            </w:r>
          </w:p>
        </w:tc>
        <w:tc>
          <w:tcPr>
            <w:tcW w:w="945" w:type="dxa"/>
            <w:vAlign w:val="bottom"/>
          </w:tcPr>
          <w:p w14:paraId="61DE2F03" w14:textId="77777777" w:rsidR="00405CD1" w:rsidRPr="00405CD1" w:rsidRDefault="00405CD1" w:rsidP="00532D6D">
            <w:pPr>
              <w:pStyle w:val="6-"/>
              <w:spacing w:before="12" w:after="12"/>
              <w:ind w:right="236"/>
              <w:rPr>
                <w:sz w:val="24"/>
                <w:szCs w:val="24"/>
              </w:rPr>
            </w:pPr>
            <w:r w:rsidRPr="00405CD1">
              <w:rPr>
                <w:sz w:val="24"/>
                <w:szCs w:val="24"/>
              </w:rPr>
              <w:t xml:space="preserve">290   </w:t>
            </w:r>
          </w:p>
        </w:tc>
        <w:tc>
          <w:tcPr>
            <w:tcW w:w="945" w:type="dxa"/>
            <w:vAlign w:val="bottom"/>
          </w:tcPr>
          <w:p w14:paraId="23BE71C4" w14:textId="77777777" w:rsidR="00405CD1" w:rsidRPr="00405CD1" w:rsidRDefault="00405CD1" w:rsidP="00532D6D">
            <w:pPr>
              <w:pStyle w:val="6-"/>
              <w:spacing w:before="12" w:after="12"/>
              <w:ind w:right="236"/>
              <w:rPr>
                <w:sz w:val="24"/>
                <w:szCs w:val="24"/>
              </w:rPr>
            </w:pPr>
            <w:r w:rsidRPr="00405CD1">
              <w:rPr>
                <w:sz w:val="24"/>
                <w:szCs w:val="24"/>
              </w:rPr>
              <w:t xml:space="preserve">274   </w:t>
            </w:r>
          </w:p>
        </w:tc>
      </w:tr>
      <w:tr w:rsidR="00405CD1" w:rsidRPr="00405CD1" w14:paraId="434C6B40" w14:textId="77777777" w:rsidTr="00405CD1">
        <w:trPr>
          <w:cantSplit/>
          <w:trHeight w:val="53"/>
        </w:trPr>
        <w:tc>
          <w:tcPr>
            <w:tcW w:w="3402" w:type="dxa"/>
            <w:vAlign w:val="bottom"/>
          </w:tcPr>
          <w:p w14:paraId="312906B8" w14:textId="77777777" w:rsidR="00405CD1" w:rsidRPr="00405CD1" w:rsidRDefault="00405CD1" w:rsidP="00532D6D">
            <w:pPr>
              <w:pStyle w:val="6-2"/>
              <w:spacing w:before="10" w:after="10"/>
              <w:rPr>
                <w:sz w:val="24"/>
                <w:szCs w:val="24"/>
              </w:rPr>
            </w:pPr>
            <w:proofErr w:type="spellStart"/>
            <w:r w:rsidRPr="00405CD1">
              <w:rPr>
                <w:sz w:val="24"/>
                <w:szCs w:val="24"/>
              </w:rPr>
              <w:t>Крутоборка</w:t>
            </w:r>
            <w:proofErr w:type="spellEnd"/>
          </w:p>
        </w:tc>
        <w:tc>
          <w:tcPr>
            <w:tcW w:w="945" w:type="dxa"/>
            <w:vAlign w:val="bottom"/>
          </w:tcPr>
          <w:p w14:paraId="0DF39B83" w14:textId="77777777" w:rsidR="00405CD1" w:rsidRPr="00405CD1" w:rsidRDefault="00405CD1" w:rsidP="00532D6D">
            <w:pPr>
              <w:pStyle w:val="6-"/>
              <w:spacing w:before="12" w:after="12"/>
              <w:ind w:right="236"/>
              <w:rPr>
                <w:sz w:val="24"/>
                <w:szCs w:val="24"/>
              </w:rPr>
            </w:pPr>
            <w:r w:rsidRPr="00405CD1">
              <w:rPr>
                <w:sz w:val="24"/>
                <w:szCs w:val="24"/>
              </w:rPr>
              <w:t>-</w:t>
            </w:r>
          </w:p>
        </w:tc>
        <w:tc>
          <w:tcPr>
            <w:tcW w:w="945" w:type="dxa"/>
            <w:vAlign w:val="bottom"/>
          </w:tcPr>
          <w:p w14:paraId="55A19BD3" w14:textId="77777777" w:rsidR="00405CD1" w:rsidRPr="00405CD1" w:rsidRDefault="00405CD1" w:rsidP="00532D6D">
            <w:pPr>
              <w:pStyle w:val="6-"/>
              <w:spacing w:before="12" w:after="12"/>
              <w:ind w:right="236"/>
              <w:rPr>
                <w:sz w:val="24"/>
                <w:szCs w:val="24"/>
              </w:rPr>
            </w:pPr>
            <w:r w:rsidRPr="00405CD1">
              <w:rPr>
                <w:sz w:val="24"/>
                <w:szCs w:val="24"/>
              </w:rPr>
              <w:t>-</w:t>
            </w:r>
          </w:p>
        </w:tc>
        <w:tc>
          <w:tcPr>
            <w:tcW w:w="945" w:type="dxa"/>
            <w:vAlign w:val="bottom"/>
          </w:tcPr>
          <w:p w14:paraId="33E3C013" w14:textId="77777777" w:rsidR="00405CD1" w:rsidRPr="00405CD1" w:rsidRDefault="00405CD1" w:rsidP="00532D6D">
            <w:pPr>
              <w:pStyle w:val="6-"/>
              <w:spacing w:before="12" w:after="12"/>
              <w:ind w:right="236"/>
              <w:rPr>
                <w:sz w:val="24"/>
                <w:szCs w:val="24"/>
              </w:rPr>
            </w:pPr>
            <w:r w:rsidRPr="00405CD1">
              <w:rPr>
                <w:sz w:val="24"/>
                <w:szCs w:val="24"/>
              </w:rPr>
              <w:t xml:space="preserve">-   </w:t>
            </w:r>
          </w:p>
        </w:tc>
      </w:tr>
      <w:tr w:rsidR="00405CD1" w:rsidRPr="00405CD1" w14:paraId="42979442" w14:textId="77777777" w:rsidTr="00405CD1">
        <w:trPr>
          <w:cantSplit/>
          <w:trHeight w:val="49"/>
        </w:trPr>
        <w:tc>
          <w:tcPr>
            <w:tcW w:w="3402" w:type="dxa"/>
            <w:vAlign w:val="bottom"/>
          </w:tcPr>
          <w:p w14:paraId="65BB41A0" w14:textId="77777777" w:rsidR="00405CD1" w:rsidRPr="00405CD1" w:rsidRDefault="00405CD1" w:rsidP="00532D6D">
            <w:pPr>
              <w:pStyle w:val="6-2"/>
              <w:spacing w:before="10" w:after="10"/>
              <w:rPr>
                <w:sz w:val="24"/>
                <w:szCs w:val="24"/>
              </w:rPr>
            </w:pPr>
            <w:proofErr w:type="spellStart"/>
            <w:r w:rsidRPr="00405CD1">
              <w:rPr>
                <w:sz w:val="24"/>
                <w:szCs w:val="24"/>
              </w:rPr>
              <w:t>Парч</w:t>
            </w:r>
            <w:proofErr w:type="spellEnd"/>
          </w:p>
        </w:tc>
        <w:tc>
          <w:tcPr>
            <w:tcW w:w="945" w:type="dxa"/>
            <w:vAlign w:val="bottom"/>
          </w:tcPr>
          <w:p w14:paraId="5BD18CFC" w14:textId="77777777" w:rsidR="00405CD1" w:rsidRPr="00405CD1" w:rsidRDefault="00405CD1" w:rsidP="00532D6D">
            <w:pPr>
              <w:pStyle w:val="6-"/>
              <w:spacing w:before="12" w:after="12"/>
              <w:ind w:right="236"/>
              <w:rPr>
                <w:sz w:val="24"/>
                <w:szCs w:val="24"/>
              </w:rPr>
            </w:pPr>
            <w:r w:rsidRPr="00405CD1">
              <w:rPr>
                <w:sz w:val="24"/>
                <w:szCs w:val="24"/>
              </w:rPr>
              <w:t xml:space="preserve">198   </w:t>
            </w:r>
          </w:p>
        </w:tc>
        <w:tc>
          <w:tcPr>
            <w:tcW w:w="945" w:type="dxa"/>
            <w:vAlign w:val="bottom"/>
          </w:tcPr>
          <w:p w14:paraId="111A950A" w14:textId="77777777" w:rsidR="00405CD1" w:rsidRPr="00405CD1" w:rsidRDefault="00405CD1" w:rsidP="00532D6D">
            <w:pPr>
              <w:pStyle w:val="6-"/>
              <w:spacing w:before="12" w:after="12"/>
              <w:ind w:right="236"/>
              <w:rPr>
                <w:sz w:val="24"/>
                <w:szCs w:val="24"/>
              </w:rPr>
            </w:pPr>
            <w:r w:rsidRPr="00405CD1">
              <w:rPr>
                <w:sz w:val="24"/>
                <w:szCs w:val="24"/>
              </w:rPr>
              <w:t xml:space="preserve">192   </w:t>
            </w:r>
          </w:p>
        </w:tc>
        <w:tc>
          <w:tcPr>
            <w:tcW w:w="945" w:type="dxa"/>
            <w:vAlign w:val="bottom"/>
          </w:tcPr>
          <w:p w14:paraId="43D44CEA" w14:textId="77777777" w:rsidR="00405CD1" w:rsidRPr="00405CD1" w:rsidRDefault="00405CD1" w:rsidP="00532D6D">
            <w:pPr>
              <w:pStyle w:val="6-"/>
              <w:spacing w:before="12" w:after="12"/>
              <w:ind w:right="236"/>
              <w:rPr>
                <w:sz w:val="24"/>
                <w:szCs w:val="24"/>
              </w:rPr>
            </w:pPr>
            <w:r w:rsidRPr="00405CD1">
              <w:rPr>
                <w:sz w:val="24"/>
                <w:szCs w:val="24"/>
              </w:rPr>
              <w:t xml:space="preserve">186   </w:t>
            </w:r>
          </w:p>
        </w:tc>
      </w:tr>
      <w:tr w:rsidR="00405CD1" w:rsidRPr="00405CD1" w14:paraId="2AACD006" w14:textId="77777777" w:rsidTr="00405CD1">
        <w:trPr>
          <w:cantSplit/>
          <w:trHeight w:val="49"/>
        </w:trPr>
        <w:tc>
          <w:tcPr>
            <w:tcW w:w="3402" w:type="dxa"/>
            <w:vAlign w:val="bottom"/>
          </w:tcPr>
          <w:p w14:paraId="4C1F8D5B" w14:textId="77777777" w:rsidR="00405CD1" w:rsidRPr="00405CD1" w:rsidRDefault="00405CD1" w:rsidP="00532D6D">
            <w:pPr>
              <w:pStyle w:val="6-2"/>
              <w:spacing w:before="10" w:after="10"/>
              <w:rPr>
                <w:sz w:val="24"/>
                <w:szCs w:val="24"/>
              </w:rPr>
            </w:pPr>
            <w:r w:rsidRPr="00405CD1">
              <w:rPr>
                <w:sz w:val="24"/>
                <w:szCs w:val="24"/>
              </w:rPr>
              <w:t>Пожег</w:t>
            </w:r>
          </w:p>
        </w:tc>
        <w:tc>
          <w:tcPr>
            <w:tcW w:w="945" w:type="dxa"/>
            <w:vAlign w:val="bottom"/>
          </w:tcPr>
          <w:p w14:paraId="717EACAE" w14:textId="77777777" w:rsidR="00405CD1" w:rsidRPr="00405CD1" w:rsidRDefault="00405CD1" w:rsidP="00532D6D">
            <w:pPr>
              <w:pStyle w:val="6-"/>
              <w:spacing w:before="12" w:after="12"/>
              <w:ind w:right="236"/>
              <w:rPr>
                <w:sz w:val="24"/>
                <w:szCs w:val="24"/>
              </w:rPr>
            </w:pPr>
            <w:r w:rsidRPr="00405CD1">
              <w:rPr>
                <w:sz w:val="24"/>
                <w:szCs w:val="24"/>
              </w:rPr>
              <w:t xml:space="preserve">1823   </w:t>
            </w:r>
          </w:p>
        </w:tc>
        <w:tc>
          <w:tcPr>
            <w:tcW w:w="945" w:type="dxa"/>
            <w:vAlign w:val="bottom"/>
          </w:tcPr>
          <w:p w14:paraId="23B37A23" w14:textId="77777777" w:rsidR="00405CD1" w:rsidRPr="00405CD1" w:rsidRDefault="00405CD1" w:rsidP="00532D6D">
            <w:pPr>
              <w:pStyle w:val="6-"/>
              <w:spacing w:before="12" w:after="12"/>
              <w:ind w:right="236"/>
              <w:rPr>
                <w:sz w:val="24"/>
                <w:szCs w:val="24"/>
              </w:rPr>
            </w:pPr>
            <w:r w:rsidRPr="00405CD1">
              <w:rPr>
                <w:sz w:val="24"/>
                <w:szCs w:val="24"/>
              </w:rPr>
              <w:t xml:space="preserve">1811   </w:t>
            </w:r>
          </w:p>
        </w:tc>
        <w:tc>
          <w:tcPr>
            <w:tcW w:w="945" w:type="dxa"/>
            <w:vAlign w:val="bottom"/>
          </w:tcPr>
          <w:p w14:paraId="37614BFC" w14:textId="77777777" w:rsidR="00405CD1" w:rsidRPr="00405CD1" w:rsidRDefault="00405CD1" w:rsidP="00532D6D">
            <w:pPr>
              <w:pStyle w:val="6-"/>
              <w:spacing w:before="12" w:after="12"/>
              <w:ind w:right="236"/>
              <w:rPr>
                <w:sz w:val="24"/>
                <w:szCs w:val="24"/>
              </w:rPr>
            </w:pPr>
            <w:r w:rsidRPr="00405CD1">
              <w:rPr>
                <w:sz w:val="24"/>
                <w:szCs w:val="24"/>
              </w:rPr>
              <w:t xml:space="preserve">1770   </w:t>
            </w:r>
          </w:p>
        </w:tc>
      </w:tr>
      <w:tr w:rsidR="00405CD1" w:rsidRPr="00405CD1" w14:paraId="159D9119" w14:textId="77777777" w:rsidTr="00405CD1">
        <w:trPr>
          <w:cantSplit/>
          <w:trHeight w:val="49"/>
        </w:trPr>
        <w:tc>
          <w:tcPr>
            <w:tcW w:w="3402" w:type="dxa"/>
            <w:vAlign w:val="bottom"/>
          </w:tcPr>
          <w:p w14:paraId="42B548FA" w14:textId="77777777" w:rsidR="00405CD1" w:rsidRPr="00405CD1" w:rsidRDefault="00405CD1" w:rsidP="00532D6D">
            <w:pPr>
              <w:pStyle w:val="6-2"/>
              <w:spacing w:before="10" w:after="10"/>
              <w:rPr>
                <w:sz w:val="24"/>
                <w:szCs w:val="24"/>
              </w:rPr>
            </w:pPr>
            <w:r w:rsidRPr="00405CD1">
              <w:rPr>
                <w:sz w:val="24"/>
                <w:szCs w:val="24"/>
              </w:rPr>
              <w:t>Помоздино</w:t>
            </w:r>
          </w:p>
        </w:tc>
        <w:tc>
          <w:tcPr>
            <w:tcW w:w="945" w:type="dxa"/>
            <w:vAlign w:val="bottom"/>
          </w:tcPr>
          <w:p w14:paraId="3FBD6DA5" w14:textId="77777777" w:rsidR="00405CD1" w:rsidRPr="00405CD1" w:rsidRDefault="00405CD1" w:rsidP="00532D6D">
            <w:pPr>
              <w:pStyle w:val="6-"/>
              <w:spacing w:before="12" w:after="12"/>
              <w:ind w:right="236"/>
              <w:rPr>
                <w:sz w:val="24"/>
                <w:szCs w:val="24"/>
              </w:rPr>
            </w:pPr>
            <w:r w:rsidRPr="00405CD1">
              <w:rPr>
                <w:sz w:val="24"/>
                <w:szCs w:val="24"/>
              </w:rPr>
              <w:t xml:space="preserve">2716   </w:t>
            </w:r>
          </w:p>
        </w:tc>
        <w:tc>
          <w:tcPr>
            <w:tcW w:w="945" w:type="dxa"/>
            <w:vAlign w:val="bottom"/>
          </w:tcPr>
          <w:p w14:paraId="61243013" w14:textId="77777777" w:rsidR="00405CD1" w:rsidRPr="00405CD1" w:rsidRDefault="00405CD1" w:rsidP="00532D6D">
            <w:pPr>
              <w:pStyle w:val="6-"/>
              <w:spacing w:before="12" w:after="12"/>
              <w:ind w:right="236"/>
              <w:rPr>
                <w:sz w:val="24"/>
                <w:szCs w:val="24"/>
              </w:rPr>
            </w:pPr>
            <w:r w:rsidRPr="00405CD1">
              <w:rPr>
                <w:sz w:val="24"/>
                <w:szCs w:val="24"/>
              </w:rPr>
              <w:t xml:space="preserve">2731   </w:t>
            </w:r>
          </w:p>
        </w:tc>
        <w:tc>
          <w:tcPr>
            <w:tcW w:w="945" w:type="dxa"/>
            <w:vAlign w:val="bottom"/>
          </w:tcPr>
          <w:p w14:paraId="445540A3" w14:textId="77777777" w:rsidR="00405CD1" w:rsidRPr="00405CD1" w:rsidRDefault="00405CD1" w:rsidP="00532D6D">
            <w:pPr>
              <w:pStyle w:val="6-"/>
              <w:spacing w:before="12" w:after="12"/>
              <w:ind w:right="236"/>
              <w:rPr>
                <w:sz w:val="24"/>
                <w:szCs w:val="24"/>
              </w:rPr>
            </w:pPr>
            <w:r w:rsidRPr="00405CD1">
              <w:rPr>
                <w:sz w:val="24"/>
                <w:szCs w:val="24"/>
              </w:rPr>
              <w:t xml:space="preserve">2716   </w:t>
            </w:r>
          </w:p>
        </w:tc>
      </w:tr>
      <w:tr w:rsidR="00405CD1" w:rsidRPr="00405CD1" w14:paraId="4E6B4A6E" w14:textId="77777777" w:rsidTr="00405CD1">
        <w:trPr>
          <w:cantSplit/>
          <w:trHeight w:val="49"/>
        </w:trPr>
        <w:tc>
          <w:tcPr>
            <w:tcW w:w="3402" w:type="dxa"/>
            <w:vAlign w:val="bottom"/>
          </w:tcPr>
          <w:p w14:paraId="58D4246D" w14:textId="77777777" w:rsidR="00405CD1" w:rsidRPr="00405CD1" w:rsidRDefault="00405CD1" w:rsidP="00532D6D">
            <w:pPr>
              <w:pStyle w:val="6-2"/>
              <w:spacing w:before="10" w:after="10"/>
              <w:rPr>
                <w:sz w:val="24"/>
                <w:szCs w:val="24"/>
              </w:rPr>
            </w:pPr>
            <w:proofErr w:type="spellStart"/>
            <w:r w:rsidRPr="00405CD1">
              <w:rPr>
                <w:sz w:val="24"/>
                <w:szCs w:val="24"/>
              </w:rPr>
              <w:t>Зимстан</w:t>
            </w:r>
            <w:proofErr w:type="spellEnd"/>
          </w:p>
        </w:tc>
        <w:tc>
          <w:tcPr>
            <w:tcW w:w="945" w:type="dxa"/>
            <w:vAlign w:val="bottom"/>
          </w:tcPr>
          <w:p w14:paraId="5D865A37" w14:textId="77777777" w:rsidR="00405CD1" w:rsidRPr="00405CD1" w:rsidRDefault="00405CD1" w:rsidP="00532D6D">
            <w:pPr>
              <w:pStyle w:val="6-"/>
              <w:spacing w:before="12" w:after="12"/>
              <w:ind w:right="236"/>
              <w:rPr>
                <w:sz w:val="24"/>
                <w:szCs w:val="24"/>
              </w:rPr>
            </w:pPr>
            <w:r w:rsidRPr="00405CD1">
              <w:rPr>
                <w:sz w:val="24"/>
                <w:szCs w:val="24"/>
              </w:rPr>
              <w:t xml:space="preserve">1358   </w:t>
            </w:r>
          </w:p>
        </w:tc>
        <w:tc>
          <w:tcPr>
            <w:tcW w:w="945" w:type="dxa"/>
            <w:vAlign w:val="bottom"/>
          </w:tcPr>
          <w:p w14:paraId="063FCA0C" w14:textId="77777777" w:rsidR="00405CD1" w:rsidRPr="00405CD1" w:rsidRDefault="00405CD1" w:rsidP="00532D6D">
            <w:pPr>
              <w:pStyle w:val="6-"/>
              <w:spacing w:before="12" w:after="12"/>
              <w:ind w:right="236"/>
              <w:rPr>
                <w:sz w:val="24"/>
                <w:szCs w:val="24"/>
              </w:rPr>
            </w:pPr>
            <w:r w:rsidRPr="00405CD1">
              <w:rPr>
                <w:sz w:val="24"/>
                <w:szCs w:val="24"/>
              </w:rPr>
              <w:t xml:space="preserve">1317   </w:t>
            </w:r>
          </w:p>
        </w:tc>
        <w:tc>
          <w:tcPr>
            <w:tcW w:w="945" w:type="dxa"/>
            <w:vAlign w:val="bottom"/>
          </w:tcPr>
          <w:p w14:paraId="5836EE92" w14:textId="77777777" w:rsidR="00405CD1" w:rsidRPr="00405CD1" w:rsidRDefault="00405CD1" w:rsidP="00532D6D">
            <w:pPr>
              <w:pStyle w:val="6-"/>
              <w:spacing w:before="12" w:after="12"/>
              <w:ind w:right="236"/>
              <w:rPr>
                <w:sz w:val="24"/>
                <w:szCs w:val="24"/>
              </w:rPr>
            </w:pPr>
            <w:r w:rsidRPr="00405CD1">
              <w:rPr>
                <w:sz w:val="24"/>
                <w:szCs w:val="24"/>
              </w:rPr>
              <w:t xml:space="preserve">1287   </w:t>
            </w:r>
          </w:p>
        </w:tc>
      </w:tr>
      <w:tr w:rsidR="00405CD1" w:rsidRPr="00405CD1" w14:paraId="78A29066" w14:textId="77777777" w:rsidTr="00405CD1">
        <w:trPr>
          <w:cantSplit/>
          <w:trHeight w:val="49"/>
        </w:trPr>
        <w:tc>
          <w:tcPr>
            <w:tcW w:w="3402" w:type="dxa"/>
            <w:vAlign w:val="bottom"/>
          </w:tcPr>
          <w:p w14:paraId="05132D50" w14:textId="77777777" w:rsidR="00405CD1" w:rsidRPr="00405CD1" w:rsidRDefault="00405CD1" w:rsidP="00532D6D">
            <w:pPr>
              <w:pStyle w:val="6-2"/>
              <w:spacing w:before="10" w:after="10"/>
              <w:rPr>
                <w:sz w:val="24"/>
                <w:szCs w:val="24"/>
              </w:rPr>
            </w:pPr>
            <w:proofErr w:type="spellStart"/>
            <w:r w:rsidRPr="00405CD1">
              <w:rPr>
                <w:sz w:val="24"/>
                <w:szCs w:val="24"/>
              </w:rPr>
              <w:t>Руч</w:t>
            </w:r>
            <w:proofErr w:type="spellEnd"/>
          </w:p>
        </w:tc>
        <w:tc>
          <w:tcPr>
            <w:tcW w:w="945" w:type="dxa"/>
            <w:vAlign w:val="bottom"/>
          </w:tcPr>
          <w:p w14:paraId="4BBE1740" w14:textId="77777777" w:rsidR="00405CD1" w:rsidRPr="00405CD1" w:rsidRDefault="00405CD1" w:rsidP="00532D6D">
            <w:pPr>
              <w:pStyle w:val="6-"/>
              <w:spacing w:before="12" w:after="12"/>
              <w:ind w:right="236"/>
              <w:rPr>
                <w:sz w:val="24"/>
                <w:szCs w:val="24"/>
              </w:rPr>
            </w:pPr>
            <w:r w:rsidRPr="00405CD1">
              <w:rPr>
                <w:sz w:val="24"/>
                <w:szCs w:val="24"/>
              </w:rPr>
              <w:t xml:space="preserve">733   </w:t>
            </w:r>
          </w:p>
        </w:tc>
        <w:tc>
          <w:tcPr>
            <w:tcW w:w="945" w:type="dxa"/>
            <w:vAlign w:val="bottom"/>
          </w:tcPr>
          <w:p w14:paraId="568ECD23" w14:textId="77777777" w:rsidR="00405CD1" w:rsidRPr="00405CD1" w:rsidRDefault="00405CD1" w:rsidP="00532D6D">
            <w:pPr>
              <w:pStyle w:val="6-"/>
              <w:spacing w:before="12" w:after="12"/>
              <w:ind w:right="236"/>
              <w:rPr>
                <w:sz w:val="24"/>
                <w:szCs w:val="24"/>
              </w:rPr>
            </w:pPr>
            <w:r w:rsidRPr="00405CD1">
              <w:rPr>
                <w:sz w:val="24"/>
                <w:szCs w:val="24"/>
              </w:rPr>
              <w:t xml:space="preserve">715   </w:t>
            </w:r>
          </w:p>
        </w:tc>
        <w:tc>
          <w:tcPr>
            <w:tcW w:w="945" w:type="dxa"/>
            <w:vAlign w:val="bottom"/>
          </w:tcPr>
          <w:p w14:paraId="3F609E38" w14:textId="77777777" w:rsidR="00405CD1" w:rsidRPr="00405CD1" w:rsidRDefault="00405CD1" w:rsidP="00532D6D">
            <w:pPr>
              <w:pStyle w:val="6-"/>
              <w:spacing w:before="12" w:after="12"/>
              <w:ind w:right="236"/>
              <w:rPr>
                <w:sz w:val="24"/>
                <w:szCs w:val="24"/>
              </w:rPr>
            </w:pPr>
            <w:r w:rsidRPr="00405CD1">
              <w:rPr>
                <w:sz w:val="24"/>
                <w:szCs w:val="24"/>
              </w:rPr>
              <w:t xml:space="preserve">694   </w:t>
            </w:r>
          </w:p>
        </w:tc>
      </w:tr>
      <w:tr w:rsidR="00405CD1" w:rsidRPr="00405CD1" w14:paraId="6096199F" w14:textId="77777777" w:rsidTr="00405CD1">
        <w:trPr>
          <w:cantSplit/>
          <w:trHeight w:val="49"/>
        </w:trPr>
        <w:tc>
          <w:tcPr>
            <w:tcW w:w="3402" w:type="dxa"/>
            <w:vAlign w:val="bottom"/>
          </w:tcPr>
          <w:p w14:paraId="0F8A92E4" w14:textId="77777777" w:rsidR="00405CD1" w:rsidRPr="00405CD1" w:rsidRDefault="00405CD1" w:rsidP="00532D6D">
            <w:pPr>
              <w:pStyle w:val="6-2"/>
              <w:spacing w:before="10" w:after="10"/>
              <w:rPr>
                <w:sz w:val="24"/>
                <w:szCs w:val="24"/>
              </w:rPr>
            </w:pPr>
            <w:proofErr w:type="spellStart"/>
            <w:r w:rsidRPr="00405CD1">
              <w:rPr>
                <w:sz w:val="24"/>
                <w:szCs w:val="24"/>
              </w:rPr>
              <w:t>Тимшер</w:t>
            </w:r>
            <w:proofErr w:type="spellEnd"/>
          </w:p>
        </w:tc>
        <w:tc>
          <w:tcPr>
            <w:tcW w:w="945" w:type="dxa"/>
            <w:vAlign w:val="bottom"/>
          </w:tcPr>
          <w:p w14:paraId="5231F5CA" w14:textId="77777777" w:rsidR="00405CD1" w:rsidRPr="00405CD1" w:rsidRDefault="00405CD1" w:rsidP="00532D6D">
            <w:pPr>
              <w:pStyle w:val="6-"/>
              <w:spacing w:before="12" w:after="12"/>
              <w:ind w:right="236"/>
              <w:rPr>
                <w:sz w:val="24"/>
                <w:szCs w:val="24"/>
              </w:rPr>
            </w:pPr>
            <w:r w:rsidRPr="00405CD1">
              <w:rPr>
                <w:sz w:val="24"/>
                <w:szCs w:val="24"/>
              </w:rPr>
              <w:t xml:space="preserve">994   </w:t>
            </w:r>
          </w:p>
        </w:tc>
        <w:tc>
          <w:tcPr>
            <w:tcW w:w="945" w:type="dxa"/>
            <w:vAlign w:val="bottom"/>
          </w:tcPr>
          <w:p w14:paraId="61AF32BA" w14:textId="77777777" w:rsidR="00405CD1" w:rsidRPr="00405CD1" w:rsidRDefault="00405CD1" w:rsidP="00532D6D">
            <w:pPr>
              <w:pStyle w:val="6-"/>
              <w:spacing w:before="12" w:after="12"/>
              <w:ind w:right="236"/>
              <w:rPr>
                <w:sz w:val="24"/>
                <w:szCs w:val="24"/>
              </w:rPr>
            </w:pPr>
            <w:r w:rsidRPr="00405CD1">
              <w:rPr>
                <w:sz w:val="24"/>
                <w:szCs w:val="24"/>
              </w:rPr>
              <w:t xml:space="preserve">948   </w:t>
            </w:r>
          </w:p>
        </w:tc>
        <w:tc>
          <w:tcPr>
            <w:tcW w:w="945" w:type="dxa"/>
            <w:vAlign w:val="bottom"/>
          </w:tcPr>
          <w:p w14:paraId="1939FC70" w14:textId="77777777" w:rsidR="00405CD1" w:rsidRPr="00405CD1" w:rsidRDefault="00405CD1" w:rsidP="00532D6D">
            <w:pPr>
              <w:pStyle w:val="6-"/>
              <w:spacing w:before="12" w:after="12"/>
              <w:ind w:right="236"/>
              <w:rPr>
                <w:sz w:val="24"/>
                <w:szCs w:val="24"/>
              </w:rPr>
            </w:pPr>
            <w:r w:rsidRPr="00405CD1">
              <w:rPr>
                <w:sz w:val="24"/>
                <w:szCs w:val="24"/>
              </w:rPr>
              <w:t xml:space="preserve">913   </w:t>
            </w:r>
          </w:p>
        </w:tc>
      </w:tr>
      <w:tr w:rsidR="00405CD1" w:rsidRPr="00405CD1" w14:paraId="6E6C14DE" w14:textId="77777777" w:rsidTr="00405CD1">
        <w:trPr>
          <w:cantSplit/>
          <w:trHeight w:val="49"/>
        </w:trPr>
        <w:tc>
          <w:tcPr>
            <w:tcW w:w="3402" w:type="dxa"/>
            <w:vAlign w:val="bottom"/>
          </w:tcPr>
          <w:p w14:paraId="7961C6CB" w14:textId="77777777" w:rsidR="00405CD1" w:rsidRPr="00405CD1" w:rsidRDefault="00405CD1" w:rsidP="00532D6D">
            <w:pPr>
              <w:pStyle w:val="6-2"/>
              <w:spacing w:before="10" w:after="10"/>
              <w:rPr>
                <w:sz w:val="24"/>
                <w:szCs w:val="24"/>
              </w:rPr>
            </w:pPr>
            <w:r w:rsidRPr="00405CD1">
              <w:rPr>
                <w:sz w:val="24"/>
                <w:szCs w:val="24"/>
              </w:rPr>
              <w:t>Усть-Кулом</w:t>
            </w:r>
          </w:p>
        </w:tc>
        <w:tc>
          <w:tcPr>
            <w:tcW w:w="945" w:type="dxa"/>
            <w:vAlign w:val="bottom"/>
          </w:tcPr>
          <w:p w14:paraId="37145860" w14:textId="77777777" w:rsidR="00405CD1" w:rsidRPr="00405CD1" w:rsidRDefault="00405CD1" w:rsidP="00532D6D">
            <w:pPr>
              <w:pStyle w:val="6-"/>
              <w:spacing w:before="12" w:after="12"/>
              <w:ind w:right="236"/>
              <w:rPr>
                <w:sz w:val="24"/>
                <w:szCs w:val="24"/>
              </w:rPr>
            </w:pPr>
            <w:r w:rsidRPr="00405CD1">
              <w:rPr>
                <w:sz w:val="24"/>
                <w:szCs w:val="24"/>
              </w:rPr>
              <w:t xml:space="preserve">5601   </w:t>
            </w:r>
          </w:p>
        </w:tc>
        <w:tc>
          <w:tcPr>
            <w:tcW w:w="945" w:type="dxa"/>
            <w:vAlign w:val="bottom"/>
          </w:tcPr>
          <w:p w14:paraId="228F33D1" w14:textId="77777777" w:rsidR="00405CD1" w:rsidRPr="00405CD1" w:rsidRDefault="00405CD1" w:rsidP="00532D6D">
            <w:pPr>
              <w:pStyle w:val="6-"/>
              <w:spacing w:before="12" w:after="12"/>
              <w:ind w:right="236"/>
              <w:rPr>
                <w:sz w:val="24"/>
                <w:szCs w:val="24"/>
              </w:rPr>
            </w:pPr>
            <w:r w:rsidRPr="00405CD1">
              <w:rPr>
                <w:sz w:val="24"/>
                <w:szCs w:val="24"/>
              </w:rPr>
              <w:t xml:space="preserve">5600   </w:t>
            </w:r>
          </w:p>
        </w:tc>
        <w:tc>
          <w:tcPr>
            <w:tcW w:w="945" w:type="dxa"/>
            <w:vAlign w:val="bottom"/>
          </w:tcPr>
          <w:p w14:paraId="6AC3A3B4" w14:textId="77777777" w:rsidR="00405CD1" w:rsidRPr="00405CD1" w:rsidRDefault="00405CD1" w:rsidP="00532D6D">
            <w:pPr>
              <w:pStyle w:val="6-"/>
              <w:spacing w:before="12" w:after="12"/>
              <w:ind w:right="236"/>
              <w:rPr>
                <w:sz w:val="24"/>
                <w:szCs w:val="24"/>
              </w:rPr>
            </w:pPr>
            <w:r w:rsidRPr="00405CD1">
              <w:rPr>
                <w:sz w:val="24"/>
                <w:szCs w:val="24"/>
              </w:rPr>
              <w:t xml:space="preserve">5517   </w:t>
            </w:r>
          </w:p>
        </w:tc>
      </w:tr>
      <w:tr w:rsidR="00405CD1" w:rsidRPr="00405CD1" w14:paraId="06B7DE6B" w14:textId="77777777" w:rsidTr="00405CD1">
        <w:trPr>
          <w:cantSplit/>
          <w:trHeight w:val="49"/>
        </w:trPr>
        <w:tc>
          <w:tcPr>
            <w:tcW w:w="3402" w:type="dxa"/>
            <w:vAlign w:val="bottom"/>
          </w:tcPr>
          <w:p w14:paraId="436978BE" w14:textId="77777777" w:rsidR="00405CD1" w:rsidRPr="00405CD1" w:rsidRDefault="00405CD1" w:rsidP="00532D6D">
            <w:pPr>
              <w:pStyle w:val="6-2"/>
              <w:spacing w:before="10" w:after="10"/>
              <w:rPr>
                <w:sz w:val="24"/>
                <w:szCs w:val="24"/>
              </w:rPr>
            </w:pPr>
            <w:r w:rsidRPr="00405CD1">
              <w:rPr>
                <w:sz w:val="24"/>
                <w:szCs w:val="24"/>
              </w:rPr>
              <w:t>Усть-Нем</w:t>
            </w:r>
          </w:p>
        </w:tc>
        <w:tc>
          <w:tcPr>
            <w:tcW w:w="945" w:type="dxa"/>
            <w:vAlign w:val="bottom"/>
          </w:tcPr>
          <w:p w14:paraId="4049E0AC" w14:textId="77777777" w:rsidR="00405CD1" w:rsidRPr="00405CD1" w:rsidRDefault="00405CD1" w:rsidP="00532D6D">
            <w:pPr>
              <w:pStyle w:val="6-"/>
              <w:spacing w:before="12" w:after="12"/>
              <w:ind w:right="236"/>
              <w:rPr>
                <w:sz w:val="24"/>
                <w:szCs w:val="24"/>
              </w:rPr>
            </w:pPr>
            <w:r w:rsidRPr="00405CD1">
              <w:rPr>
                <w:sz w:val="24"/>
                <w:szCs w:val="24"/>
              </w:rPr>
              <w:t xml:space="preserve">585   </w:t>
            </w:r>
          </w:p>
        </w:tc>
        <w:tc>
          <w:tcPr>
            <w:tcW w:w="945" w:type="dxa"/>
            <w:vAlign w:val="bottom"/>
          </w:tcPr>
          <w:p w14:paraId="6D3D038B" w14:textId="77777777" w:rsidR="00405CD1" w:rsidRPr="00405CD1" w:rsidRDefault="00405CD1" w:rsidP="00532D6D">
            <w:pPr>
              <w:pStyle w:val="6-"/>
              <w:spacing w:before="12" w:after="12"/>
              <w:ind w:right="236"/>
              <w:rPr>
                <w:sz w:val="24"/>
                <w:szCs w:val="24"/>
              </w:rPr>
            </w:pPr>
            <w:r w:rsidRPr="00405CD1">
              <w:rPr>
                <w:sz w:val="24"/>
                <w:szCs w:val="24"/>
              </w:rPr>
              <w:t xml:space="preserve">566   </w:t>
            </w:r>
          </w:p>
        </w:tc>
        <w:tc>
          <w:tcPr>
            <w:tcW w:w="945" w:type="dxa"/>
            <w:vAlign w:val="bottom"/>
          </w:tcPr>
          <w:p w14:paraId="58BDDC43" w14:textId="77777777" w:rsidR="00405CD1" w:rsidRPr="00405CD1" w:rsidRDefault="00405CD1" w:rsidP="00532D6D">
            <w:pPr>
              <w:pStyle w:val="6-"/>
              <w:spacing w:before="12" w:after="12"/>
              <w:ind w:right="236"/>
              <w:rPr>
                <w:sz w:val="24"/>
                <w:szCs w:val="24"/>
              </w:rPr>
            </w:pPr>
            <w:r w:rsidRPr="00405CD1">
              <w:rPr>
                <w:sz w:val="24"/>
                <w:szCs w:val="24"/>
              </w:rPr>
              <w:t xml:space="preserve">556   </w:t>
            </w:r>
          </w:p>
        </w:tc>
      </w:tr>
      <w:tr w:rsidR="00405CD1" w:rsidRPr="00405CD1" w14:paraId="7B931FD0" w14:textId="77777777" w:rsidTr="00405CD1">
        <w:trPr>
          <w:cantSplit/>
          <w:trHeight w:val="49"/>
        </w:trPr>
        <w:tc>
          <w:tcPr>
            <w:tcW w:w="3402" w:type="dxa"/>
            <w:vAlign w:val="bottom"/>
          </w:tcPr>
          <w:p w14:paraId="56DC6DCF" w14:textId="77777777" w:rsidR="00405CD1" w:rsidRPr="00405CD1" w:rsidRDefault="00405CD1" w:rsidP="00532D6D">
            <w:pPr>
              <w:pStyle w:val="6-2"/>
              <w:spacing w:before="10" w:after="10"/>
              <w:rPr>
                <w:sz w:val="24"/>
                <w:szCs w:val="24"/>
              </w:rPr>
            </w:pPr>
            <w:proofErr w:type="spellStart"/>
            <w:r w:rsidRPr="00405CD1">
              <w:rPr>
                <w:sz w:val="24"/>
                <w:szCs w:val="24"/>
              </w:rPr>
              <w:t>Югыдъяг</w:t>
            </w:r>
            <w:proofErr w:type="spellEnd"/>
          </w:p>
        </w:tc>
        <w:tc>
          <w:tcPr>
            <w:tcW w:w="945" w:type="dxa"/>
            <w:vAlign w:val="bottom"/>
          </w:tcPr>
          <w:p w14:paraId="616D8E37" w14:textId="77777777" w:rsidR="00405CD1" w:rsidRPr="00405CD1" w:rsidRDefault="00405CD1" w:rsidP="00532D6D">
            <w:pPr>
              <w:pStyle w:val="6-"/>
              <w:spacing w:before="12" w:after="12"/>
              <w:ind w:right="236"/>
              <w:rPr>
                <w:sz w:val="24"/>
                <w:szCs w:val="24"/>
              </w:rPr>
            </w:pPr>
            <w:r w:rsidRPr="00405CD1">
              <w:rPr>
                <w:sz w:val="24"/>
                <w:szCs w:val="24"/>
              </w:rPr>
              <w:t xml:space="preserve">1967   </w:t>
            </w:r>
          </w:p>
        </w:tc>
        <w:tc>
          <w:tcPr>
            <w:tcW w:w="945" w:type="dxa"/>
            <w:vAlign w:val="bottom"/>
          </w:tcPr>
          <w:p w14:paraId="42F5C306" w14:textId="77777777" w:rsidR="00405CD1" w:rsidRPr="00405CD1" w:rsidRDefault="00405CD1" w:rsidP="00532D6D">
            <w:pPr>
              <w:pStyle w:val="6-"/>
              <w:spacing w:before="12" w:after="12"/>
              <w:ind w:right="236"/>
              <w:rPr>
                <w:sz w:val="24"/>
                <w:szCs w:val="24"/>
              </w:rPr>
            </w:pPr>
            <w:r w:rsidRPr="00405CD1">
              <w:rPr>
                <w:sz w:val="24"/>
                <w:szCs w:val="24"/>
              </w:rPr>
              <w:t xml:space="preserve">1937   </w:t>
            </w:r>
          </w:p>
        </w:tc>
        <w:tc>
          <w:tcPr>
            <w:tcW w:w="945" w:type="dxa"/>
            <w:vAlign w:val="bottom"/>
          </w:tcPr>
          <w:p w14:paraId="69479E5C" w14:textId="77777777" w:rsidR="00405CD1" w:rsidRPr="00405CD1" w:rsidRDefault="00405CD1" w:rsidP="00532D6D">
            <w:pPr>
              <w:pStyle w:val="6-"/>
              <w:spacing w:before="12" w:after="12"/>
              <w:ind w:right="236"/>
              <w:rPr>
                <w:sz w:val="24"/>
                <w:szCs w:val="24"/>
              </w:rPr>
            </w:pPr>
            <w:r w:rsidRPr="00405CD1">
              <w:rPr>
                <w:sz w:val="24"/>
                <w:szCs w:val="24"/>
              </w:rPr>
              <w:t xml:space="preserve">1880   </w:t>
            </w:r>
          </w:p>
        </w:tc>
      </w:tr>
    </w:tbl>
    <w:p w14:paraId="56385A15" w14:textId="77777777" w:rsidR="00405CD1" w:rsidRDefault="00405CD1" w:rsidP="00405CD1">
      <w:pPr>
        <w:pStyle w:val="8"/>
        <w:spacing w:before="40" w:after="120"/>
        <w:jc w:val="left"/>
        <w:rPr>
          <w:szCs w:val="16"/>
        </w:rPr>
      </w:pPr>
    </w:p>
    <w:p w14:paraId="4AE4CAA5" w14:textId="77777777" w:rsidR="00405CD1" w:rsidRDefault="00405CD1" w:rsidP="001B3CED">
      <w:pPr>
        <w:spacing w:after="0"/>
        <w:ind w:firstLine="567"/>
        <w:jc w:val="both"/>
        <w:rPr>
          <w:rFonts w:ascii="Times New Roman" w:hAnsi="Times New Roman" w:cs="Times New Roman"/>
          <w:sz w:val="28"/>
          <w:szCs w:val="28"/>
        </w:rPr>
      </w:pPr>
      <w:r>
        <w:rPr>
          <w:rFonts w:ascii="Times New Roman" w:hAnsi="Times New Roman" w:cs="Times New Roman"/>
          <w:sz w:val="28"/>
          <w:szCs w:val="28"/>
        </w:rPr>
        <w:t>Движение населения (естественный прирост/убыль, миграционный прирост/убыль) в разрезе сельских поселений на 01.01.2024 г. представлена в таблице.</w:t>
      </w:r>
    </w:p>
    <w:tbl>
      <w:tblPr>
        <w:tblW w:w="6663" w:type="dxa"/>
        <w:tblLayout w:type="fixed"/>
        <w:tblCellMar>
          <w:left w:w="0" w:type="dxa"/>
          <w:right w:w="0" w:type="dxa"/>
        </w:tblCellMar>
        <w:tblLook w:val="0020" w:firstRow="1" w:lastRow="0" w:firstColumn="0" w:lastColumn="0" w:noHBand="0" w:noVBand="0"/>
      </w:tblPr>
      <w:tblGrid>
        <w:gridCol w:w="1701"/>
        <w:gridCol w:w="1560"/>
        <w:gridCol w:w="1559"/>
        <w:gridCol w:w="1843"/>
      </w:tblGrid>
      <w:tr w:rsidR="00795B65" w:rsidRPr="00405CD1" w14:paraId="775C775A" w14:textId="77777777" w:rsidTr="00405CD1">
        <w:trPr>
          <w:tblHeader/>
        </w:trPr>
        <w:tc>
          <w:tcPr>
            <w:tcW w:w="6663" w:type="dxa"/>
            <w:gridSpan w:val="4"/>
            <w:tcBorders>
              <w:bottom w:val="single" w:sz="4" w:space="0" w:color="auto"/>
            </w:tcBorders>
          </w:tcPr>
          <w:p w14:paraId="463EEED0" w14:textId="77777777" w:rsidR="00795B65" w:rsidRPr="00405CD1" w:rsidRDefault="00795B65" w:rsidP="001B3CED">
            <w:pPr>
              <w:pStyle w:val="4"/>
              <w:jc w:val="right"/>
              <w:rPr>
                <w:b w:val="0"/>
                <w:sz w:val="22"/>
                <w:szCs w:val="22"/>
              </w:rPr>
            </w:pPr>
          </w:p>
        </w:tc>
      </w:tr>
      <w:tr w:rsidR="00795B65" w:rsidRPr="00405CD1" w14:paraId="32413CF7" w14:textId="77777777" w:rsidTr="00405CD1">
        <w:trPr>
          <w:cantSplit/>
          <w:trHeight w:val="714"/>
          <w:tblHeader/>
        </w:trPr>
        <w:tc>
          <w:tcPr>
            <w:tcW w:w="1701" w:type="dxa"/>
            <w:tcBorders>
              <w:top w:val="single" w:sz="4" w:space="0" w:color="auto"/>
              <w:left w:val="single" w:sz="4" w:space="0" w:color="auto"/>
              <w:bottom w:val="single" w:sz="4" w:space="0" w:color="auto"/>
              <w:right w:val="single" w:sz="4" w:space="0" w:color="auto"/>
            </w:tcBorders>
          </w:tcPr>
          <w:p w14:paraId="315BB713" w14:textId="77777777" w:rsidR="00795B65" w:rsidRPr="00405CD1" w:rsidRDefault="00795B65" w:rsidP="001B3CED">
            <w:pPr>
              <w:pStyle w:val="5-"/>
              <w:spacing w:after="0"/>
              <w:rPr>
                <w:b/>
                <w:szCs w:val="22"/>
              </w:rPr>
            </w:pPr>
            <w:r w:rsidRPr="00405CD1">
              <w:rPr>
                <w:b/>
                <w:szCs w:val="22"/>
              </w:rPr>
              <w:t>АСП</w:t>
            </w:r>
          </w:p>
        </w:tc>
        <w:tc>
          <w:tcPr>
            <w:tcW w:w="1560" w:type="dxa"/>
            <w:tcBorders>
              <w:top w:val="single" w:sz="4" w:space="0" w:color="auto"/>
              <w:left w:val="single" w:sz="4" w:space="0" w:color="auto"/>
              <w:bottom w:val="single" w:sz="4" w:space="0" w:color="auto"/>
              <w:right w:val="single" w:sz="4" w:space="0" w:color="auto"/>
            </w:tcBorders>
          </w:tcPr>
          <w:p w14:paraId="268B25A7" w14:textId="77777777" w:rsidR="00795B65" w:rsidRPr="00405CD1" w:rsidRDefault="00795B65" w:rsidP="001B3CED">
            <w:pPr>
              <w:pStyle w:val="5-"/>
              <w:spacing w:after="0"/>
              <w:rPr>
                <w:b/>
                <w:szCs w:val="22"/>
              </w:rPr>
            </w:pPr>
            <w:r w:rsidRPr="00405CD1">
              <w:rPr>
                <w:b/>
                <w:szCs w:val="22"/>
              </w:rPr>
              <w:t xml:space="preserve">Численность </w:t>
            </w:r>
            <w:r w:rsidRPr="00405CD1">
              <w:rPr>
                <w:b/>
                <w:szCs w:val="22"/>
              </w:rPr>
              <w:br/>
              <w:t xml:space="preserve">населения </w:t>
            </w:r>
            <w:r w:rsidRPr="00405CD1">
              <w:rPr>
                <w:b/>
                <w:szCs w:val="22"/>
              </w:rPr>
              <w:br/>
              <w:t>(</w:t>
            </w:r>
            <w:r w:rsidRPr="00405CD1">
              <w:rPr>
                <w:b/>
                <w:spacing w:val="-2"/>
                <w:szCs w:val="22"/>
              </w:rPr>
              <w:t>на 1 января 2024</w:t>
            </w:r>
            <w:r w:rsidRPr="00405CD1">
              <w:rPr>
                <w:b/>
                <w:szCs w:val="22"/>
              </w:rPr>
              <w:t>), чел</w:t>
            </w:r>
            <w:r w:rsidR="003E620C" w:rsidRPr="00405CD1">
              <w:rPr>
                <w:b/>
                <w:szCs w:val="22"/>
              </w:rPr>
              <w:t>.</w:t>
            </w:r>
          </w:p>
        </w:tc>
        <w:tc>
          <w:tcPr>
            <w:tcW w:w="1559" w:type="dxa"/>
            <w:tcBorders>
              <w:top w:val="single" w:sz="4" w:space="0" w:color="auto"/>
              <w:left w:val="single" w:sz="4" w:space="0" w:color="auto"/>
              <w:bottom w:val="single" w:sz="4" w:space="0" w:color="auto"/>
              <w:right w:val="single" w:sz="4" w:space="0" w:color="auto"/>
            </w:tcBorders>
          </w:tcPr>
          <w:p w14:paraId="433031AA" w14:textId="77777777" w:rsidR="00795B65" w:rsidRPr="00405CD1" w:rsidRDefault="00795B65" w:rsidP="001B3CED">
            <w:pPr>
              <w:pStyle w:val="5-"/>
              <w:spacing w:after="0"/>
              <w:rPr>
                <w:b/>
                <w:szCs w:val="22"/>
              </w:rPr>
            </w:pPr>
            <w:r w:rsidRPr="00405CD1">
              <w:rPr>
                <w:b/>
                <w:szCs w:val="22"/>
              </w:rPr>
              <w:t>Естественный прирост, убыль (-), чел</w:t>
            </w:r>
            <w:r w:rsidR="003E620C" w:rsidRPr="00405CD1">
              <w:rPr>
                <w:b/>
                <w:szCs w:val="22"/>
              </w:rPr>
              <w:t>.</w:t>
            </w:r>
          </w:p>
        </w:tc>
        <w:tc>
          <w:tcPr>
            <w:tcW w:w="1843" w:type="dxa"/>
            <w:tcBorders>
              <w:top w:val="single" w:sz="4" w:space="0" w:color="auto"/>
              <w:left w:val="single" w:sz="4" w:space="0" w:color="auto"/>
              <w:bottom w:val="single" w:sz="4" w:space="0" w:color="auto"/>
              <w:right w:val="single" w:sz="4" w:space="0" w:color="auto"/>
            </w:tcBorders>
          </w:tcPr>
          <w:p w14:paraId="2AEE10DD" w14:textId="77777777" w:rsidR="00795B65" w:rsidRPr="00405CD1" w:rsidRDefault="00795B65" w:rsidP="001B3CED">
            <w:pPr>
              <w:pStyle w:val="5-"/>
              <w:spacing w:after="0"/>
              <w:rPr>
                <w:b/>
                <w:szCs w:val="22"/>
              </w:rPr>
            </w:pPr>
            <w:r w:rsidRPr="00405CD1">
              <w:rPr>
                <w:b/>
                <w:szCs w:val="22"/>
              </w:rPr>
              <w:t xml:space="preserve">Миграционный </w:t>
            </w:r>
            <w:r w:rsidRPr="00405CD1">
              <w:rPr>
                <w:b/>
                <w:szCs w:val="22"/>
              </w:rPr>
              <w:br/>
              <w:t xml:space="preserve">прирост, убыль </w:t>
            </w:r>
          </w:p>
          <w:p w14:paraId="0A09BA6A" w14:textId="4DAE7ED3" w:rsidR="00795B65" w:rsidRPr="00405CD1" w:rsidRDefault="00795B65" w:rsidP="001B3CED">
            <w:pPr>
              <w:pStyle w:val="5-"/>
              <w:spacing w:after="0"/>
              <w:rPr>
                <w:b/>
                <w:szCs w:val="22"/>
              </w:rPr>
            </w:pPr>
            <w:r w:rsidRPr="00405CD1">
              <w:rPr>
                <w:b/>
                <w:szCs w:val="22"/>
              </w:rPr>
              <w:t>(-), чел</w:t>
            </w:r>
            <w:r w:rsidR="003E620C" w:rsidRPr="00405CD1">
              <w:rPr>
                <w:b/>
                <w:szCs w:val="22"/>
              </w:rPr>
              <w:t>.</w:t>
            </w:r>
          </w:p>
        </w:tc>
      </w:tr>
      <w:tr w:rsidR="00795B65" w:rsidRPr="00405CD1" w14:paraId="162C371C"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0BCC9C03" w14:textId="77777777" w:rsidR="00795B65" w:rsidRPr="00405CD1" w:rsidRDefault="00795B65" w:rsidP="001B3CED">
            <w:pPr>
              <w:pStyle w:val="6-2"/>
              <w:rPr>
                <w:b/>
                <w:szCs w:val="22"/>
              </w:rPr>
            </w:pPr>
            <w:r w:rsidRPr="00405CD1">
              <w:rPr>
                <w:b/>
                <w:szCs w:val="22"/>
              </w:rPr>
              <w:t>Вольдино</w:t>
            </w:r>
          </w:p>
        </w:tc>
        <w:tc>
          <w:tcPr>
            <w:tcW w:w="1560" w:type="dxa"/>
            <w:tcBorders>
              <w:top w:val="single" w:sz="4" w:space="0" w:color="auto"/>
              <w:left w:val="single" w:sz="4" w:space="0" w:color="auto"/>
              <w:bottom w:val="single" w:sz="4" w:space="0" w:color="auto"/>
              <w:right w:val="single" w:sz="4" w:space="0" w:color="auto"/>
            </w:tcBorders>
            <w:vAlign w:val="bottom"/>
          </w:tcPr>
          <w:p w14:paraId="4389CF1E" w14:textId="77777777" w:rsidR="00795B65" w:rsidRPr="00405CD1" w:rsidRDefault="00795B65" w:rsidP="001B3CED">
            <w:pPr>
              <w:pStyle w:val="6-"/>
              <w:ind w:right="614"/>
              <w:rPr>
                <w:szCs w:val="22"/>
              </w:rPr>
            </w:pPr>
            <w:r w:rsidRPr="00405CD1">
              <w:rPr>
                <w:szCs w:val="22"/>
              </w:rPr>
              <w:t>790</w:t>
            </w:r>
          </w:p>
        </w:tc>
        <w:tc>
          <w:tcPr>
            <w:tcW w:w="1559" w:type="dxa"/>
            <w:tcBorders>
              <w:top w:val="single" w:sz="4" w:space="0" w:color="auto"/>
              <w:left w:val="single" w:sz="4" w:space="0" w:color="auto"/>
              <w:bottom w:val="single" w:sz="4" w:space="0" w:color="auto"/>
              <w:right w:val="single" w:sz="4" w:space="0" w:color="auto"/>
            </w:tcBorders>
            <w:vAlign w:val="bottom"/>
          </w:tcPr>
          <w:p w14:paraId="18DB9C4D" w14:textId="77777777" w:rsidR="00795B65" w:rsidRPr="00405CD1" w:rsidRDefault="00795B65" w:rsidP="001B3CED">
            <w:pPr>
              <w:pStyle w:val="6-"/>
              <w:ind w:right="614"/>
              <w:rPr>
                <w:szCs w:val="22"/>
              </w:rPr>
            </w:pPr>
            <w:r w:rsidRPr="00405CD1">
              <w:rPr>
                <w:szCs w:val="22"/>
              </w:rPr>
              <w:t>-1</w:t>
            </w:r>
          </w:p>
        </w:tc>
        <w:tc>
          <w:tcPr>
            <w:tcW w:w="1843" w:type="dxa"/>
            <w:tcBorders>
              <w:top w:val="single" w:sz="4" w:space="0" w:color="auto"/>
              <w:left w:val="single" w:sz="4" w:space="0" w:color="auto"/>
              <w:bottom w:val="single" w:sz="4" w:space="0" w:color="auto"/>
              <w:right w:val="single" w:sz="4" w:space="0" w:color="auto"/>
            </w:tcBorders>
            <w:vAlign w:val="bottom"/>
          </w:tcPr>
          <w:p w14:paraId="3C07E6C0" w14:textId="77777777" w:rsidR="00795B65" w:rsidRPr="00405CD1" w:rsidRDefault="00795B65" w:rsidP="001B3CED">
            <w:pPr>
              <w:pStyle w:val="6-"/>
              <w:ind w:right="614"/>
              <w:rPr>
                <w:szCs w:val="22"/>
              </w:rPr>
            </w:pPr>
            <w:r w:rsidRPr="00405CD1">
              <w:rPr>
                <w:szCs w:val="22"/>
              </w:rPr>
              <w:t>-1</w:t>
            </w:r>
          </w:p>
        </w:tc>
      </w:tr>
      <w:tr w:rsidR="00795B65" w:rsidRPr="00405CD1" w14:paraId="141A3EEB"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394ADB1B" w14:textId="77777777" w:rsidR="00795B65" w:rsidRPr="00405CD1" w:rsidRDefault="00795B65" w:rsidP="00FB05B5">
            <w:pPr>
              <w:pStyle w:val="6-2"/>
              <w:spacing w:before="40" w:after="40"/>
              <w:rPr>
                <w:b/>
                <w:szCs w:val="22"/>
              </w:rPr>
            </w:pPr>
            <w:r w:rsidRPr="00405CD1">
              <w:rPr>
                <w:b/>
                <w:szCs w:val="22"/>
              </w:rPr>
              <w:t xml:space="preserve">Нижний </w:t>
            </w:r>
            <w:proofErr w:type="spellStart"/>
            <w:r w:rsidRPr="00405CD1">
              <w:rPr>
                <w:b/>
                <w:szCs w:val="22"/>
              </w:rPr>
              <w:t>Воч</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07C45B8D" w14:textId="77777777" w:rsidR="00795B65" w:rsidRPr="00405CD1" w:rsidRDefault="00795B65" w:rsidP="00FB05B5">
            <w:pPr>
              <w:pStyle w:val="6-"/>
              <w:spacing w:before="40" w:after="20"/>
              <w:ind w:right="614"/>
              <w:rPr>
                <w:szCs w:val="22"/>
              </w:rPr>
            </w:pPr>
            <w:r w:rsidRPr="00405CD1">
              <w:rPr>
                <w:szCs w:val="22"/>
              </w:rPr>
              <w:t>540</w:t>
            </w:r>
          </w:p>
        </w:tc>
        <w:tc>
          <w:tcPr>
            <w:tcW w:w="1559" w:type="dxa"/>
            <w:tcBorders>
              <w:top w:val="single" w:sz="4" w:space="0" w:color="auto"/>
              <w:left w:val="single" w:sz="4" w:space="0" w:color="auto"/>
              <w:bottom w:val="single" w:sz="4" w:space="0" w:color="auto"/>
              <w:right w:val="single" w:sz="4" w:space="0" w:color="auto"/>
            </w:tcBorders>
            <w:vAlign w:val="bottom"/>
          </w:tcPr>
          <w:p w14:paraId="12F8E14E" w14:textId="77777777" w:rsidR="00795B65" w:rsidRPr="00405CD1" w:rsidRDefault="00795B65" w:rsidP="00FB05B5">
            <w:pPr>
              <w:pStyle w:val="6-"/>
              <w:spacing w:before="40" w:after="20"/>
              <w:ind w:right="614"/>
              <w:rPr>
                <w:szCs w:val="22"/>
              </w:rPr>
            </w:pPr>
            <w:r w:rsidRPr="00405CD1">
              <w:rPr>
                <w:szCs w:val="22"/>
              </w:rPr>
              <w:t>1</w:t>
            </w:r>
          </w:p>
        </w:tc>
        <w:tc>
          <w:tcPr>
            <w:tcW w:w="1843" w:type="dxa"/>
            <w:tcBorders>
              <w:top w:val="single" w:sz="4" w:space="0" w:color="auto"/>
              <w:left w:val="single" w:sz="4" w:space="0" w:color="auto"/>
              <w:bottom w:val="single" w:sz="4" w:space="0" w:color="auto"/>
              <w:right w:val="single" w:sz="4" w:space="0" w:color="auto"/>
            </w:tcBorders>
            <w:vAlign w:val="bottom"/>
          </w:tcPr>
          <w:p w14:paraId="70E81FD6" w14:textId="77777777" w:rsidR="00795B65" w:rsidRPr="00405CD1" w:rsidRDefault="00795B65" w:rsidP="00FB05B5">
            <w:pPr>
              <w:pStyle w:val="6-"/>
              <w:spacing w:before="40" w:after="20"/>
              <w:ind w:right="614"/>
              <w:rPr>
                <w:szCs w:val="22"/>
              </w:rPr>
            </w:pPr>
            <w:r w:rsidRPr="00405CD1">
              <w:rPr>
                <w:szCs w:val="22"/>
              </w:rPr>
              <w:t>-6</w:t>
            </w:r>
          </w:p>
        </w:tc>
      </w:tr>
      <w:tr w:rsidR="00795B65" w:rsidRPr="00405CD1" w14:paraId="5FCA51EB"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4DEC7FAF" w14:textId="77777777" w:rsidR="00795B65" w:rsidRPr="00405CD1" w:rsidRDefault="00795B65" w:rsidP="00FB05B5">
            <w:pPr>
              <w:pStyle w:val="6-2"/>
              <w:spacing w:before="40" w:after="40"/>
              <w:rPr>
                <w:b/>
                <w:szCs w:val="22"/>
              </w:rPr>
            </w:pPr>
            <w:proofErr w:type="spellStart"/>
            <w:r w:rsidRPr="00405CD1">
              <w:rPr>
                <w:b/>
                <w:szCs w:val="22"/>
              </w:rPr>
              <w:t>Диасёръя</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04EB2CE7" w14:textId="77777777" w:rsidR="00795B65" w:rsidRPr="00405CD1" w:rsidRDefault="00795B65" w:rsidP="00FB05B5">
            <w:pPr>
              <w:pStyle w:val="6-"/>
              <w:spacing w:before="40" w:after="20"/>
              <w:ind w:right="614"/>
              <w:rPr>
                <w:szCs w:val="22"/>
              </w:rPr>
            </w:pPr>
            <w:r w:rsidRPr="00405CD1">
              <w:rPr>
                <w:szCs w:val="22"/>
              </w:rPr>
              <w:t>401</w:t>
            </w:r>
          </w:p>
        </w:tc>
        <w:tc>
          <w:tcPr>
            <w:tcW w:w="1559" w:type="dxa"/>
            <w:tcBorders>
              <w:top w:val="single" w:sz="4" w:space="0" w:color="auto"/>
              <w:left w:val="single" w:sz="4" w:space="0" w:color="auto"/>
              <w:bottom w:val="single" w:sz="4" w:space="0" w:color="auto"/>
              <w:right w:val="single" w:sz="4" w:space="0" w:color="auto"/>
            </w:tcBorders>
            <w:vAlign w:val="bottom"/>
          </w:tcPr>
          <w:p w14:paraId="4D26429B" w14:textId="77777777" w:rsidR="00795B65" w:rsidRPr="00405CD1" w:rsidRDefault="00795B65" w:rsidP="00FB05B5">
            <w:pPr>
              <w:pStyle w:val="6-"/>
              <w:spacing w:before="40" w:after="20"/>
              <w:ind w:right="614"/>
              <w:rPr>
                <w:szCs w:val="22"/>
              </w:rPr>
            </w:pPr>
            <w:r w:rsidRPr="00405CD1">
              <w:rPr>
                <w:szCs w:val="22"/>
              </w:rPr>
              <w:t>-3</w:t>
            </w:r>
          </w:p>
        </w:tc>
        <w:tc>
          <w:tcPr>
            <w:tcW w:w="1843" w:type="dxa"/>
            <w:tcBorders>
              <w:top w:val="single" w:sz="4" w:space="0" w:color="auto"/>
              <w:left w:val="single" w:sz="4" w:space="0" w:color="auto"/>
              <w:bottom w:val="single" w:sz="4" w:space="0" w:color="auto"/>
              <w:right w:val="single" w:sz="4" w:space="0" w:color="auto"/>
            </w:tcBorders>
            <w:vAlign w:val="bottom"/>
          </w:tcPr>
          <w:p w14:paraId="4FD5FFFC" w14:textId="77777777" w:rsidR="00795B65" w:rsidRPr="00405CD1" w:rsidRDefault="00795B65" w:rsidP="00FB05B5">
            <w:pPr>
              <w:pStyle w:val="6-"/>
              <w:spacing w:before="40" w:after="20"/>
              <w:ind w:right="614"/>
              <w:rPr>
                <w:szCs w:val="22"/>
              </w:rPr>
            </w:pPr>
            <w:r w:rsidRPr="00405CD1">
              <w:rPr>
                <w:szCs w:val="22"/>
              </w:rPr>
              <w:t>2</w:t>
            </w:r>
          </w:p>
        </w:tc>
      </w:tr>
      <w:tr w:rsidR="00795B65" w:rsidRPr="00405CD1" w14:paraId="14EBD6CF"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6FB5895F" w14:textId="77777777" w:rsidR="00795B65" w:rsidRPr="00405CD1" w:rsidRDefault="00795B65" w:rsidP="00FB05B5">
            <w:pPr>
              <w:pStyle w:val="6-2"/>
              <w:spacing w:before="40" w:after="40"/>
              <w:rPr>
                <w:b/>
                <w:szCs w:val="22"/>
              </w:rPr>
            </w:pPr>
            <w:proofErr w:type="spellStart"/>
            <w:r w:rsidRPr="00405CD1">
              <w:rPr>
                <w:b/>
                <w:szCs w:val="22"/>
              </w:rPr>
              <w:t>Деревянск</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2263FC06" w14:textId="77777777" w:rsidR="00795B65" w:rsidRPr="00405CD1" w:rsidRDefault="00795B65" w:rsidP="00FB05B5">
            <w:pPr>
              <w:pStyle w:val="6-"/>
              <w:spacing w:before="40" w:after="20"/>
              <w:ind w:right="614"/>
              <w:rPr>
                <w:szCs w:val="22"/>
              </w:rPr>
            </w:pPr>
            <w:r w:rsidRPr="00405CD1">
              <w:rPr>
                <w:szCs w:val="22"/>
              </w:rPr>
              <w:t>575</w:t>
            </w:r>
          </w:p>
        </w:tc>
        <w:tc>
          <w:tcPr>
            <w:tcW w:w="1559" w:type="dxa"/>
            <w:tcBorders>
              <w:top w:val="single" w:sz="4" w:space="0" w:color="auto"/>
              <w:left w:val="single" w:sz="4" w:space="0" w:color="auto"/>
              <w:bottom w:val="single" w:sz="4" w:space="0" w:color="auto"/>
              <w:right w:val="single" w:sz="4" w:space="0" w:color="auto"/>
            </w:tcBorders>
            <w:vAlign w:val="bottom"/>
          </w:tcPr>
          <w:p w14:paraId="70C8250E" w14:textId="77777777" w:rsidR="00795B65" w:rsidRPr="00405CD1" w:rsidRDefault="00795B65" w:rsidP="00FB05B5">
            <w:pPr>
              <w:pStyle w:val="6-"/>
              <w:spacing w:before="40" w:after="20"/>
              <w:ind w:right="614"/>
              <w:rPr>
                <w:szCs w:val="22"/>
              </w:rPr>
            </w:pPr>
            <w:r w:rsidRPr="00405CD1">
              <w:rPr>
                <w:szCs w:val="22"/>
              </w:rPr>
              <w:t>-11</w:t>
            </w:r>
          </w:p>
        </w:tc>
        <w:tc>
          <w:tcPr>
            <w:tcW w:w="1843" w:type="dxa"/>
            <w:tcBorders>
              <w:top w:val="single" w:sz="4" w:space="0" w:color="auto"/>
              <w:left w:val="single" w:sz="4" w:space="0" w:color="auto"/>
              <w:bottom w:val="single" w:sz="4" w:space="0" w:color="auto"/>
              <w:right w:val="single" w:sz="4" w:space="0" w:color="auto"/>
            </w:tcBorders>
            <w:vAlign w:val="bottom"/>
          </w:tcPr>
          <w:p w14:paraId="494270BD" w14:textId="77777777" w:rsidR="00795B65" w:rsidRPr="00405CD1" w:rsidRDefault="00795B65" w:rsidP="00FB05B5">
            <w:pPr>
              <w:pStyle w:val="6-"/>
              <w:spacing w:before="40" w:after="20"/>
              <w:ind w:right="614"/>
              <w:rPr>
                <w:szCs w:val="22"/>
              </w:rPr>
            </w:pPr>
            <w:r w:rsidRPr="00405CD1">
              <w:rPr>
                <w:szCs w:val="22"/>
              </w:rPr>
              <w:t>-8</w:t>
            </w:r>
          </w:p>
        </w:tc>
      </w:tr>
      <w:tr w:rsidR="00795B65" w:rsidRPr="00405CD1" w14:paraId="52493A9D"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369C7600" w14:textId="77777777" w:rsidR="00795B65" w:rsidRPr="00405CD1" w:rsidRDefault="00795B65" w:rsidP="00FB05B5">
            <w:pPr>
              <w:pStyle w:val="6-2"/>
              <w:spacing w:before="40" w:after="40"/>
              <w:rPr>
                <w:b/>
                <w:szCs w:val="22"/>
              </w:rPr>
            </w:pPr>
            <w:r w:rsidRPr="00405CD1">
              <w:rPr>
                <w:b/>
                <w:szCs w:val="22"/>
              </w:rPr>
              <w:t>Дон</w:t>
            </w:r>
          </w:p>
        </w:tc>
        <w:tc>
          <w:tcPr>
            <w:tcW w:w="1560" w:type="dxa"/>
            <w:tcBorders>
              <w:top w:val="single" w:sz="4" w:space="0" w:color="auto"/>
              <w:left w:val="single" w:sz="4" w:space="0" w:color="auto"/>
              <w:bottom w:val="single" w:sz="4" w:space="0" w:color="auto"/>
              <w:right w:val="single" w:sz="4" w:space="0" w:color="auto"/>
            </w:tcBorders>
            <w:vAlign w:val="bottom"/>
          </w:tcPr>
          <w:p w14:paraId="2B67BDAF" w14:textId="77777777" w:rsidR="00795B65" w:rsidRPr="00405CD1" w:rsidRDefault="00795B65" w:rsidP="00FB05B5">
            <w:pPr>
              <w:pStyle w:val="6-"/>
              <w:spacing w:before="40" w:after="20"/>
              <w:ind w:right="614"/>
              <w:rPr>
                <w:szCs w:val="22"/>
              </w:rPr>
            </w:pPr>
            <w:r w:rsidRPr="00405CD1">
              <w:rPr>
                <w:szCs w:val="22"/>
              </w:rPr>
              <w:t>605</w:t>
            </w:r>
          </w:p>
        </w:tc>
        <w:tc>
          <w:tcPr>
            <w:tcW w:w="1559" w:type="dxa"/>
            <w:tcBorders>
              <w:top w:val="single" w:sz="4" w:space="0" w:color="auto"/>
              <w:left w:val="single" w:sz="4" w:space="0" w:color="auto"/>
              <w:bottom w:val="single" w:sz="4" w:space="0" w:color="auto"/>
              <w:right w:val="single" w:sz="4" w:space="0" w:color="auto"/>
            </w:tcBorders>
            <w:vAlign w:val="bottom"/>
          </w:tcPr>
          <w:p w14:paraId="45E4BAB1" w14:textId="77777777" w:rsidR="00795B65" w:rsidRPr="00405CD1" w:rsidRDefault="00795B65" w:rsidP="00FB05B5">
            <w:pPr>
              <w:pStyle w:val="6-"/>
              <w:spacing w:before="40" w:after="20"/>
              <w:ind w:right="614"/>
              <w:rPr>
                <w:szCs w:val="22"/>
              </w:rPr>
            </w:pPr>
            <w:r w:rsidRPr="00405CD1">
              <w:rPr>
                <w:szCs w:val="22"/>
              </w:rPr>
              <w:t>3</w:t>
            </w:r>
          </w:p>
        </w:tc>
        <w:tc>
          <w:tcPr>
            <w:tcW w:w="1843" w:type="dxa"/>
            <w:tcBorders>
              <w:top w:val="single" w:sz="4" w:space="0" w:color="auto"/>
              <w:left w:val="single" w:sz="4" w:space="0" w:color="auto"/>
              <w:bottom w:val="single" w:sz="4" w:space="0" w:color="auto"/>
              <w:right w:val="single" w:sz="4" w:space="0" w:color="auto"/>
            </w:tcBorders>
            <w:vAlign w:val="bottom"/>
          </w:tcPr>
          <w:p w14:paraId="72DAE327" w14:textId="77777777" w:rsidR="00795B65" w:rsidRPr="00405CD1" w:rsidRDefault="00795B65" w:rsidP="00FB05B5">
            <w:pPr>
              <w:pStyle w:val="6-"/>
              <w:spacing w:before="40" w:after="20"/>
              <w:ind w:right="614"/>
              <w:rPr>
                <w:szCs w:val="22"/>
              </w:rPr>
            </w:pPr>
            <w:r w:rsidRPr="00405CD1">
              <w:rPr>
                <w:szCs w:val="22"/>
              </w:rPr>
              <w:t>-5</w:t>
            </w:r>
          </w:p>
        </w:tc>
      </w:tr>
      <w:tr w:rsidR="00795B65" w:rsidRPr="00405CD1" w14:paraId="29B17D9C"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5E5A8528" w14:textId="77777777" w:rsidR="00795B65" w:rsidRPr="00405CD1" w:rsidRDefault="00795B65" w:rsidP="00FB05B5">
            <w:pPr>
              <w:pStyle w:val="6-2"/>
              <w:spacing w:before="40" w:after="40"/>
              <w:rPr>
                <w:b/>
                <w:szCs w:val="22"/>
              </w:rPr>
            </w:pPr>
            <w:proofErr w:type="spellStart"/>
            <w:r w:rsidRPr="00405CD1">
              <w:rPr>
                <w:b/>
                <w:szCs w:val="22"/>
              </w:rPr>
              <w:t>Кебаньёль</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51B32D7E" w14:textId="77777777" w:rsidR="00795B65" w:rsidRPr="00405CD1" w:rsidRDefault="00795B65" w:rsidP="00FB05B5">
            <w:pPr>
              <w:pStyle w:val="6-"/>
              <w:spacing w:before="40" w:after="20"/>
              <w:ind w:right="614"/>
              <w:rPr>
                <w:szCs w:val="22"/>
              </w:rPr>
            </w:pPr>
            <w:r w:rsidRPr="00405CD1">
              <w:rPr>
                <w:szCs w:val="22"/>
              </w:rPr>
              <w:t>1404</w:t>
            </w:r>
          </w:p>
        </w:tc>
        <w:tc>
          <w:tcPr>
            <w:tcW w:w="1559" w:type="dxa"/>
            <w:tcBorders>
              <w:top w:val="single" w:sz="4" w:space="0" w:color="auto"/>
              <w:left w:val="single" w:sz="4" w:space="0" w:color="auto"/>
              <w:bottom w:val="single" w:sz="4" w:space="0" w:color="auto"/>
              <w:right w:val="single" w:sz="4" w:space="0" w:color="auto"/>
            </w:tcBorders>
            <w:vAlign w:val="bottom"/>
          </w:tcPr>
          <w:p w14:paraId="61E50C12" w14:textId="77777777" w:rsidR="00795B65" w:rsidRPr="00405CD1" w:rsidRDefault="00795B65" w:rsidP="00FB05B5">
            <w:pPr>
              <w:pStyle w:val="6-"/>
              <w:spacing w:before="40" w:after="20"/>
              <w:ind w:right="614"/>
              <w:rPr>
                <w:szCs w:val="22"/>
              </w:rPr>
            </w:pPr>
            <w:r w:rsidRPr="00405CD1">
              <w:rPr>
                <w:szCs w:val="22"/>
              </w:rPr>
              <w:t>-10</w:t>
            </w:r>
          </w:p>
        </w:tc>
        <w:tc>
          <w:tcPr>
            <w:tcW w:w="1843" w:type="dxa"/>
            <w:tcBorders>
              <w:top w:val="single" w:sz="4" w:space="0" w:color="auto"/>
              <w:left w:val="single" w:sz="4" w:space="0" w:color="auto"/>
              <w:bottom w:val="single" w:sz="4" w:space="0" w:color="auto"/>
              <w:right w:val="single" w:sz="4" w:space="0" w:color="auto"/>
            </w:tcBorders>
            <w:vAlign w:val="bottom"/>
          </w:tcPr>
          <w:p w14:paraId="2B0CEB74" w14:textId="77777777" w:rsidR="00795B65" w:rsidRPr="00405CD1" w:rsidRDefault="00795B65" w:rsidP="00FB05B5">
            <w:pPr>
              <w:pStyle w:val="6-"/>
              <w:spacing w:before="40" w:after="20"/>
              <w:ind w:right="614"/>
              <w:rPr>
                <w:szCs w:val="22"/>
              </w:rPr>
            </w:pPr>
            <w:r w:rsidRPr="00405CD1">
              <w:rPr>
                <w:szCs w:val="22"/>
              </w:rPr>
              <w:t>4</w:t>
            </w:r>
          </w:p>
        </w:tc>
      </w:tr>
      <w:tr w:rsidR="00795B65" w:rsidRPr="00405CD1" w14:paraId="199C500E"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192C938E" w14:textId="77777777" w:rsidR="00795B65" w:rsidRPr="00405CD1" w:rsidRDefault="00795B65" w:rsidP="00FB05B5">
            <w:pPr>
              <w:pStyle w:val="6-2"/>
              <w:spacing w:before="40" w:after="40"/>
              <w:rPr>
                <w:b/>
                <w:szCs w:val="22"/>
              </w:rPr>
            </w:pPr>
            <w:proofErr w:type="spellStart"/>
            <w:r w:rsidRPr="00405CD1">
              <w:rPr>
                <w:b/>
                <w:szCs w:val="22"/>
              </w:rPr>
              <w:t>Керчомъя</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5E2565CE" w14:textId="77777777" w:rsidR="00795B65" w:rsidRPr="00405CD1" w:rsidRDefault="00795B65" w:rsidP="00FB05B5">
            <w:pPr>
              <w:pStyle w:val="6-"/>
              <w:spacing w:before="40" w:after="20"/>
              <w:ind w:right="614"/>
              <w:rPr>
                <w:szCs w:val="22"/>
              </w:rPr>
            </w:pPr>
            <w:r w:rsidRPr="00405CD1">
              <w:rPr>
                <w:szCs w:val="22"/>
              </w:rPr>
              <w:t>682</w:t>
            </w:r>
          </w:p>
        </w:tc>
        <w:tc>
          <w:tcPr>
            <w:tcW w:w="1559" w:type="dxa"/>
            <w:tcBorders>
              <w:top w:val="single" w:sz="4" w:space="0" w:color="auto"/>
              <w:left w:val="single" w:sz="4" w:space="0" w:color="auto"/>
              <w:bottom w:val="single" w:sz="4" w:space="0" w:color="auto"/>
              <w:right w:val="single" w:sz="4" w:space="0" w:color="auto"/>
            </w:tcBorders>
            <w:vAlign w:val="bottom"/>
          </w:tcPr>
          <w:p w14:paraId="5BBF8B04" w14:textId="77777777" w:rsidR="00795B65" w:rsidRPr="00405CD1" w:rsidRDefault="00795B65" w:rsidP="00FB05B5">
            <w:pPr>
              <w:pStyle w:val="6-"/>
              <w:spacing w:before="40" w:after="20"/>
              <w:ind w:right="614"/>
              <w:rPr>
                <w:szCs w:val="22"/>
              </w:rPr>
            </w:pPr>
            <w:r w:rsidRPr="00405CD1">
              <w:rPr>
                <w:szCs w:val="22"/>
              </w:rPr>
              <w:t>-17</w:t>
            </w:r>
          </w:p>
        </w:tc>
        <w:tc>
          <w:tcPr>
            <w:tcW w:w="1843" w:type="dxa"/>
            <w:tcBorders>
              <w:top w:val="single" w:sz="4" w:space="0" w:color="auto"/>
              <w:left w:val="single" w:sz="4" w:space="0" w:color="auto"/>
              <w:bottom w:val="single" w:sz="4" w:space="0" w:color="auto"/>
              <w:right w:val="single" w:sz="4" w:space="0" w:color="auto"/>
            </w:tcBorders>
            <w:vAlign w:val="bottom"/>
          </w:tcPr>
          <w:p w14:paraId="5E4509F8" w14:textId="77777777" w:rsidR="00795B65" w:rsidRPr="00405CD1" w:rsidRDefault="00795B65" w:rsidP="00FB05B5">
            <w:pPr>
              <w:pStyle w:val="6-"/>
              <w:spacing w:before="40" w:after="20"/>
              <w:ind w:right="614"/>
              <w:rPr>
                <w:szCs w:val="22"/>
              </w:rPr>
            </w:pPr>
            <w:r w:rsidRPr="00405CD1">
              <w:rPr>
                <w:szCs w:val="22"/>
              </w:rPr>
              <w:t>-20</w:t>
            </w:r>
          </w:p>
        </w:tc>
      </w:tr>
      <w:tr w:rsidR="00795B65" w:rsidRPr="00405CD1" w14:paraId="77FFD286"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1CB7DE36" w14:textId="77777777" w:rsidR="00795B65" w:rsidRPr="00405CD1" w:rsidRDefault="00795B65" w:rsidP="00FB05B5">
            <w:pPr>
              <w:pStyle w:val="6-2"/>
              <w:spacing w:before="40" w:after="40"/>
              <w:rPr>
                <w:b/>
                <w:szCs w:val="22"/>
              </w:rPr>
            </w:pPr>
            <w:proofErr w:type="spellStart"/>
            <w:r w:rsidRPr="00405CD1">
              <w:rPr>
                <w:b/>
                <w:szCs w:val="22"/>
              </w:rPr>
              <w:t>Кужба</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54D48F23" w14:textId="77777777" w:rsidR="00795B65" w:rsidRPr="00405CD1" w:rsidRDefault="00795B65" w:rsidP="00FB05B5">
            <w:pPr>
              <w:pStyle w:val="6-"/>
              <w:spacing w:before="40" w:after="20"/>
              <w:ind w:right="614"/>
              <w:rPr>
                <w:szCs w:val="22"/>
              </w:rPr>
            </w:pPr>
            <w:r w:rsidRPr="00405CD1">
              <w:rPr>
                <w:szCs w:val="22"/>
              </w:rPr>
              <w:t>976</w:t>
            </w:r>
          </w:p>
        </w:tc>
        <w:tc>
          <w:tcPr>
            <w:tcW w:w="1559" w:type="dxa"/>
            <w:tcBorders>
              <w:top w:val="single" w:sz="4" w:space="0" w:color="auto"/>
              <w:left w:val="single" w:sz="4" w:space="0" w:color="auto"/>
              <w:bottom w:val="single" w:sz="4" w:space="0" w:color="auto"/>
              <w:right w:val="single" w:sz="4" w:space="0" w:color="auto"/>
            </w:tcBorders>
            <w:vAlign w:val="bottom"/>
          </w:tcPr>
          <w:p w14:paraId="79842387" w14:textId="77777777" w:rsidR="00795B65" w:rsidRPr="00405CD1" w:rsidRDefault="00795B65" w:rsidP="00FB05B5">
            <w:pPr>
              <w:pStyle w:val="6-"/>
              <w:spacing w:before="40" w:after="20"/>
              <w:ind w:right="614"/>
              <w:rPr>
                <w:szCs w:val="22"/>
              </w:rPr>
            </w:pPr>
            <w:r w:rsidRPr="00405CD1">
              <w:rPr>
                <w:szCs w:val="22"/>
              </w:rPr>
              <w:t>-2</w:t>
            </w:r>
          </w:p>
        </w:tc>
        <w:tc>
          <w:tcPr>
            <w:tcW w:w="1843" w:type="dxa"/>
            <w:tcBorders>
              <w:top w:val="single" w:sz="4" w:space="0" w:color="auto"/>
              <w:left w:val="single" w:sz="4" w:space="0" w:color="auto"/>
              <w:bottom w:val="single" w:sz="4" w:space="0" w:color="auto"/>
              <w:right w:val="single" w:sz="4" w:space="0" w:color="auto"/>
            </w:tcBorders>
            <w:vAlign w:val="bottom"/>
          </w:tcPr>
          <w:p w14:paraId="5D53EEDF" w14:textId="77777777" w:rsidR="00795B65" w:rsidRPr="00405CD1" w:rsidRDefault="00795B65" w:rsidP="00FB05B5">
            <w:pPr>
              <w:pStyle w:val="6-"/>
              <w:spacing w:before="40" w:after="20"/>
              <w:ind w:right="614"/>
              <w:rPr>
                <w:szCs w:val="22"/>
              </w:rPr>
            </w:pPr>
            <w:r w:rsidRPr="00405CD1">
              <w:rPr>
                <w:szCs w:val="22"/>
              </w:rPr>
              <w:t>-10</w:t>
            </w:r>
          </w:p>
        </w:tc>
      </w:tr>
      <w:tr w:rsidR="00795B65" w:rsidRPr="00405CD1" w14:paraId="01533FAB"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2C3C6600" w14:textId="77777777" w:rsidR="00795B65" w:rsidRPr="00405CD1" w:rsidRDefault="00795B65" w:rsidP="00FB05B5">
            <w:pPr>
              <w:pStyle w:val="6-2"/>
              <w:spacing w:before="40" w:after="40"/>
              <w:rPr>
                <w:b/>
                <w:szCs w:val="22"/>
              </w:rPr>
            </w:pPr>
            <w:proofErr w:type="spellStart"/>
            <w:r w:rsidRPr="00405CD1">
              <w:rPr>
                <w:b/>
                <w:szCs w:val="22"/>
              </w:rPr>
              <w:lastRenderedPageBreak/>
              <w:t>Мыёлдино</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2421E9A4" w14:textId="77777777" w:rsidR="00795B65" w:rsidRPr="00405CD1" w:rsidRDefault="00795B65" w:rsidP="00FB05B5">
            <w:pPr>
              <w:pStyle w:val="6-"/>
              <w:spacing w:before="40" w:after="20"/>
              <w:ind w:right="614"/>
              <w:rPr>
                <w:szCs w:val="22"/>
              </w:rPr>
            </w:pPr>
            <w:r w:rsidRPr="00405CD1">
              <w:rPr>
                <w:szCs w:val="22"/>
              </w:rPr>
              <w:t>274</w:t>
            </w:r>
          </w:p>
        </w:tc>
        <w:tc>
          <w:tcPr>
            <w:tcW w:w="1559" w:type="dxa"/>
            <w:tcBorders>
              <w:top w:val="single" w:sz="4" w:space="0" w:color="auto"/>
              <w:left w:val="single" w:sz="4" w:space="0" w:color="auto"/>
              <w:bottom w:val="single" w:sz="4" w:space="0" w:color="auto"/>
              <w:right w:val="single" w:sz="4" w:space="0" w:color="auto"/>
            </w:tcBorders>
            <w:vAlign w:val="bottom"/>
          </w:tcPr>
          <w:p w14:paraId="440CF1AC" w14:textId="77777777" w:rsidR="00795B65" w:rsidRPr="00405CD1" w:rsidRDefault="00795B65" w:rsidP="00FB05B5">
            <w:pPr>
              <w:pStyle w:val="6-"/>
              <w:spacing w:before="40" w:after="20"/>
              <w:ind w:right="614"/>
              <w:rPr>
                <w:szCs w:val="22"/>
              </w:rPr>
            </w:pPr>
            <w:r w:rsidRPr="00405CD1">
              <w:rPr>
                <w:szCs w:val="22"/>
              </w:rPr>
              <w:t>-10</w:t>
            </w:r>
          </w:p>
        </w:tc>
        <w:tc>
          <w:tcPr>
            <w:tcW w:w="1843" w:type="dxa"/>
            <w:tcBorders>
              <w:top w:val="single" w:sz="4" w:space="0" w:color="auto"/>
              <w:left w:val="single" w:sz="4" w:space="0" w:color="auto"/>
              <w:bottom w:val="single" w:sz="4" w:space="0" w:color="auto"/>
              <w:right w:val="single" w:sz="4" w:space="0" w:color="auto"/>
            </w:tcBorders>
            <w:vAlign w:val="bottom"/>
          </w:tcPr>
          <w:p w14:paraId="3FA03D0F" w14:textId="77777777" w:rsidR="00795B65" w:rsidRPr="00405CD1" w:rsidRDefault="00795B65" w:rsidP="00FB05B5">
            <w:pPr>
              <w:pStyle w:val="6-"/>
              <w:spacing w:before="40" w:after="20"/>
              <w:ind w:right="614"/>
              <w:rPr>
                <w:szCs w:val="22"/>
              </w:rPr>
            </w:pPr>
            <w:r w:rsidRPr="00405CD1">
              <w:rPr>
                <w:szCs w:val="22"/>
              </w:rPr>
              <w:t>-6</w:t>
            </w:r>
          </w:p>
        </w:tc>
      </w:tr>
      <w:tr w:rsidR="00795B65" w:rsidRPr="00405CD1" w14:paraId="04CB38F4"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71BE4714" w14:textId="77777777" w:rsidR="00795B65" w:rsidRPr="00405CD1" w:rsidRDefault="00795B65" w:rsidP="00FB05B5">
            <w:pPr>
              <w:pStyle w:val="6-2"/>
              <w:spacing w:before="40" w:after="40"/>
              <w:rPr>
                <w:b/>
                <w:szCs w:val="22"/>
              </w:rPr>
            </w:pPr>
            <w:proofErr w:type="spellStart"/>
            <w:r w:rsidRPr="00405CD1">
              <w:rPr>
                <w:b/>
                <w:szCs w:val="22"/>
              </w:rPr>
              <w:t>Крутоборка</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2BB9C0CE" w14:textId="77777777" w:rsidR="00795B65" w:rsidRPr="00405CD1" w:rsidRDefault="00795B65" w:rsidP="00FB05B5">
            <w:pPr>
              <w:pStyle w:val="6-"/>
              <w:spacing w:before="40" w:after="20"/>
              <w:ind w:right="614"/>
              <w:rPr>
                <w:szCs w:val="22"/>
              </w:rPr>
            </w:pPr>
            <w:r w:rsidRPr="00405CD1">
              <w:rPr>
                <w:szCs w:val="22"/>
              </w:rPr>
              <w:t>-</w:t>
            </w:r>
          </w:p>
        </w:tc>
        <w:tc>
          <w:tcPr>
            <w:tcW w:w="1559" w:type="dxa"/>
            <w:tcBorders>
              <w:top w:val="single" w:sz="4" w:space="0" w:color="auto"/>
              <w:left w:val="single" w:sz="4" w:space="0" w:color="auto"/>
              <w:bottom w:val="single" w:sz="4" w:space="0" w:color="auto"/>
              <w:right w:val="single" w:sz="4" w:space="0" w:color="auto"/>
            </w:tcBorders>
            <w:vAlign w:val="bottom"/>
          </w:tcPr>
          <w:p w14:paraId="10266B7E" w14:textId="77777777" w:rsidR="00795B65" w:rsidRPr="00405CD1" w:rsidRDefault="00795B65" w:rsidP="00FB05B5">
            <w:pPr>
              <w:pStyle w:val="6-"/>
              <w:spacing w:before="40" w:after="20"/>
              <w:ind w:right="614"/>
              <w:rPr>
                <w:szCs w:val="22"/>
              </w:rPr>
            </w:pPr>
            <w:r w:rsidRPr="00405CD1">
              <w:rPr>
                <w:szCs w:val="22"/>
              </w:rPr>
              <w:t>-</w:t>
            </w:r>
          </w:p>
        </w:tc>
        <w:tc>
          <w:tcPr>
            <w:tcW w:w="1843" w:type="dxa"/>
            <w:tcBorders>
              <w:top w:val="single" w:sz="4" w:space="0" w:color="auto"/>
              <w:left w:val="single" w:sz="4" w:space="0" w:color="auto"/>
              <w:bottom w:val="single" w:sz="4" w:space="0" w:color="auto"/>
              <w:right w:val="single" w:sz="4" w:space="0" w:color="auto"/>
            </w:tcBorders>
            <w:vAlign w:val="bottom"/>
          </w:tcPr>
          <w:p w14:paraId="2CF66D48" w14:textId="77777777" w:rsidR="00795B65" w:rsidRPr="00405CD1" w:rsidRDefault="00795B65" w:rsidP="00FB05B5">
            <w:pPr>
              <w:pStyle w:val="6-"/>
              <w:spacing w:before="40" w:after="20"/>
              <w:ind w:right="614"/>
              <w:rPr>
                <w:szCs w:val="22"/>
              </w:rPr>
            </w:pPr>
            <w:r w:rsidRPr="00405CD1">
              <w:rPr>
                <w:szCs w:val="22"/>
              </w:rPr>
              <w:t>-1</w:t>
            </w:r>
          </w:p>
        </w:tc>
      </w:tr>
      <w:tr w:rsidR="00795B65" w:rsidRPr="00405CD1" w14:paraId="00810C6F"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03549B4C" w14:textId="77777777" w:rsidR="00795B65" w:rsidRPr="00405CD1" w:rsidRDefault="00795B65" w:rsidP="00FB05B5">
            <w:pPr>
              <w:pStyle w:val="6-2"/>
              <w:spacing w:before="40" w:after="40"/>
              <w:rPr>
                <w:b/>
                <w:szCs w:val="22"/>
                <w:lang w:val="en-US"/>
              </w:rPr>
            </w:pPr>
            <w:proofErr w:type="spellStart"/>
            <w:r w:rsidRPr="00405CD1">
              <w:rPr>
                <w:b/>
                <w:szCs w:val="22"/>
              </w:rPr>
              <w:t>Парч</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5FD65DFE" w14:textId="77777777" w:rsidR="00795B65" w:rsidRPr="00405CD1" w:rsidRDefault="00795B65" w:rsidP="00FB05B5">
            <w:pPr>
              <w:pStyle w:val="6-"/>
              <w:spacing w:before="40" w:after="20"/>
              <w:ind w:right="614"/>
              <w:rPr>
                <w:szCs w:val="22"/>
              </w:rPr>
            </w:pPr>
            <w:r w:rsidRPr="00405CD1">
              <w:rPr>
                <w:szCs w:val="22"/>
              </w:rPr>
              <w:t>186</w:t>
            </w:r>
          </w:p>
        </w:tc>
        <w:tc>
          <w:tcPr>
            <w:tcW w:w="1559" w:type="dxa"/>
            <w:tcBorders>
              <w:top w:val="single" w:sz="4" w:space="0" w:color="auto"/>
              <w:left w:val="single" w:sz="4" w:space="0" w:color="auto"/>
              <w:bottom w:val="single" w:sz="4" w:space="0" w:color="auto"/>
              <w:right w:val="single" w:sz="4" w:space="0" w:color="auto"/>
            </w:tcBorders>
            <w:vAlign w:val="bottom"/>
          </w:tcPr>
          <w:p w14:paraId="3DE0B9A2" w14:textId="77777777" w:rsidR="00795B65" w:rsidRPr="00405CD1" w:rsidRDefault="00795B65" w:rsidP="00FB05B5">
            <w:pPr>
              <w:pStyle w:val="6-"/>
              <w:spacing w:before="40" w:after="20"/>
              <w:ind w:right="614"/>
              <w:rPr>
                <w:szCs w:val="22"/>
              </w:rPr>
            </w:pPr>
            <w:r w:rsidRPr="00405CD1">
              <w:rPr>
                <w:szCs w:val="22"/>
              </w:rPr>
              <w:t>-2</w:t>
            </w:r>
          </w:p>
        </w:tc>
        <w:tc>
          <w:tcPr>
            <w:tcW w:w="1843" w:type="dxa"/>
            <w:tcBorders>
              <w:top w:val="single" w:sz="4" w:space="0" w:color="auto"/>
              <w:left w:val="single" w:sz="4" w:space="0" w:color="auto"/>
              <w:bottom w:val="single" w:sz="4" w:space="0" w:color="auto"/>
              <w:right w:val="single" w:sz="4" w:space="0" w:color="auto"/>
            </w:tcBorders>
            <w:vAlign w:val="bottom"/>
          </w:tcPr>
          <w:p w14:paraId="713E5CF5" w14:textId="77777777" w:rsidR="00795B65" w:rsidRPr="00405CD1" w:rsidRDefault="00795B65" w:rsidP="00FB05B5">
            <w:pPr>
              <w:pStyle w:val="6-"/>
              <w:spacing w:before="40" w:after="20"/>
              <w:ind w:right="614"/>
              <w:rPr>
                <w:szCs w:val="22"/>
              </w:rPr>
            </w:pPr>
            <w:r w:rsidRPr="00405CD1">
              <w:rPr>
                <w:szCs w:val="22"/>
              </w:rPr>
              <w:t>-4</w:t>
            </w:r>
          </w:p>
        </w:tc>
      </w:tr>
      <w:tr w:rsidR="00795B65" w:rsidRPr="00405CD1" w14:paraId="715A6FEA"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71C6A150" w14:textId="77777777" w:rsidR="00795B65" w:rsidRPr="00405CD1" w:rsidRDefault="00795B65" w:rsidP="00FB05B5">
            <w:pPr>
              <w:pStyle w:val="6-2"/>
              <w:spacing w:before="40" w:after="40"/>
              <w:rPr>
                <w:b/>
                <w:szCs w:val="22"/>
                <w:lang w:val="en-US"/>
              </w:rPr>
            </w:pPr>
            <w:r w:rsidRPr="00405CD1">
              <w:rPr>
                <w:b/>
                <w:szCs w:val="22"/>
              </w:rPr>
              <w:t>Пожег</w:t>
            </w:r>
          </w:p>
        </w:tc>
        <w:tc>
          <w:tcPr>
            <w:tcW w:w="1560" w:type="dxa"/>
            <w:tcBorders>
              <w:top w:val="single" w:sz="4" w:space="0" w:color="auto"/>
              <w:left w:val="single" w:sz="4" w:space="0" w:color="auto"/>
              <w:bottom w:val="single" w:sz="4" w:space="0" w:color="auto"/>
              <w:right w:val="single" w:sz="4" w:space="0" w:color="auto"/>
            </w:tcBorders>
            <w:vAlign w:val="bottom"/>
          </w:tcPr>
          <w:p w14:paraId="6C277398" w14:textId="77777777" w:rsidR="00795B65" w:rsidRPr="00405CD1" w:rsidRDefault="00795B65" w:rsidP="00FB05B5">
            <w:pPr>
              <w:pStyle w:val="6-"/>
              <w:spacing w:before="40" w:after="20"/>
              <w:ind w:right="614"/>
              <w:rPr>
                <w:szCs w:val="22"/>
              </w:rPr>
            </w:pPr>
            <w:r w:rsidRPr="00405CD1">
              <w:rPr>
                <w:szCs w:val="22"/>
              </w:rPr>
              <w:t>1770</w:t>
            </w:r>
          </w:p>
        </w:tc>
        <w:tc>
          <w:tcPr>
            <w:tcW w:w="1559" w:type="dxa"/>
            <w:tcBorders>
              <w:top w:val="single" w:sz="4" w:space="0" w:color="auto"/>
              <w:left w:val="single" w:sz="4" w:space="0" w:color="auto"/>
              <w:bottom w:val="single" w:sz="4" w:space="0" w:color="auto"/>
              <w:right w:val="single" w:sz="4" w:space="0" w:color="auto"/>
            </w:tcBorders>
            <w:vAlign w:val="bottom"/>
          </w:tcPr>
          <w:p w14:paraId="408A8B6D" w14:textId="77777777" w:rsidR="00795B65" w:rsidRPr="00405CD1" w:rsidRDefault="00795B65" w:rsidP="00FB05B5">
            <w:pPr>
              <w:pStyle w:val="6-"/>
              <w:spacing w:before="40" w:after="20"/>
              <w:ind w:right="614"/>
              <w:rPr>
                <w:szCs w:val="22"/>
              </w:rPr>
            </w:pPr>
            <w:r w:rsidRPr="00405CD1">
              <w:rPr>
                <w:szCs w:val="22"/>
              </w:rPr>
              <w:t>-19</w:t>
            </w:r>
          </w:p>
        </w:tc>
        <w:tc>
          <w:tcPr>
            <w:tcW w:w="1843" w:type="dxa"/>
            <w:tcBorders>
              <w:top w:val="single" w:sz="4" w:space="0" w:color="auto"/>
              <w:left w:val="single" w:sz="4" w:space="0" w:color="auto"/>
              <w:bottom w:val="single" w:sz="4" w:space="0" w:color="auto"/>
              <w:right w:val="single" w:sz="4" w:space="0" w:color="auto"/>
            </w:tcBorders>
            <w:vAlign w:val="bottom"/>
          </w:tcPr>
          <w:p w14:paraId="1E139C28" w14:textId="77777777" w:rsidR="00795B65" w:rsidRPr="00405CD1" w:rsidRDefault="00795B65" w:rsidP="00FB05B5">
            <w:pPr>
              <w:pStyle w:val="6-"/>
              <w:spacing w:before="40" w:after="20"/>
              <w:ind w:right="614"/>
              <w:rPr>
                <w:szCs w:val="22"/>
              </w:rPr>
            </w:pPr>
            <w:r w:rsidRPr="00405CD1">
              <w:rPr>
                <w:szCs w:val="22"/>
              </w:rPr>
              <w:t>-22</w:t>
            </w:r>
          </w:p>
        </w:tc>
      </w:tr>
      <w:tr w:rsidR="00795B65" w:rsidRPr="00405CD1" w14:paraId="2D2F3BB3"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3584457E" w14:textId="77777777" w:rsidR="00795B65" w:rsidRPr="00405CD1" w:rsidRDefault="00795B65" w:rsidP="00FB05B5">
            <w:pPr>
              <w:pStyle w:val="6-2"/>
              <w:spacing w:before="40" w:after="40"/>
              <w:rPr>
                <w:b/>
                <w:szCs w:val="22"/>
                <w:lang w:val="en-US"/>
              </w:rPr>
            </w:pPr>
            <w:r w:rsidRPr="00405CD1">
              <w:rPr>
                <w:b/>
                <w:szCs w:val="22"/>
              </w:rPr>
              <w:t>Помоздино</w:t>
            </w:r>
          </w:p>
        </w:tc>
        <w:tc>
          <w:tcPr>
            <w:tcW w:w="1560" w:type="dxa"/>
            <w:tcBorders>
              <w:top w:val="single" w:sz="4" w:space="0" w:color="auto"/>
              <w:left w:val="single" w:sz="4" w:space="0" w:color="auto"/>
              <w:bottom w:val="single" w:sz="4" w:space="0" w:color="auto"/>
              <w:right w:val="single" w:sz="4" w:space="0" w:color="auto"/>
            </w:tcBorders>
            <w:vAlign w:val="bottom"/>
          </w:tcPr>
          <w:p w14:paraId="2E6AB264" w14:textId="77777777" w:rsidR="00795B65" w:rsidRPr="00405CD1" w:rsidRDefault="00795B65" w:rsidP="00FB05B5">
            <w:pPr>
              <w:pStyle w:val="6-"/>
              <w:spacing w:before="40" w:after="20"/>
              <w:ind w:right="614"/>
              <w:rPr>
                <w:szCs w:val="22"/>
              </w:rPr>
            </w:pPr>
            <w:r w:rsidRPr="00405CD1">
              <w:rPr>
                <w:szCs w:val="22"/>
              </w:rPr>
              <w:t>2716</w:t>
            </w:r>
          </w:p>
        </w:tc>
        <w:tc>
          <w:tcPr>
            <w:tcW w:w="1559" w:type="dxa"/>
            <w:tcBorders>
              <w:top w:val="single" w:sz="4" w:space="0" w:color="auto"/>
              <w:left w:val="single" w:sz="4" w:space="0" w:color="auto"/>
              <w:bottom w:val="single" w:sz="4" w:space="0" w:color="auto"/>
              <w:right w:val="single" w:sz="4" w:space="0" w:color="auto"/>
            </w:tcBorders>
            <w:vAlign w:val="bottom"/>
          </w:tcPr>
          <w:p w14:paraId="4E4A61F8" w14:textId="77777777" w:rsidR="00795B65" w:rsidRPr="00405CD1" w:rsidRDefault="00795B65" w:rsidP="00FB05B5">
            <w:pPr>
              <w:pStyle w:val="6-"/>
              <w:spacing w:before="40" w:after="20"/>
              <w:ind w:right="614"/>
              <w:rPr>
                <w:szCs w:val="22"/>
              </w:rPr>
            </w:pPr>
            <w:r w:rsidRPr="00405CD1">
              <w:rPr>
                <w:szCs w:val="22"/>
              </w:rPr>
              <w:t>-14</w:t>
            </w:r>
          </w:p>
        </w:tc>
        <w:tc>
          <w:tcPr>
            <w:tcW w:w="1843" w:type="dxa"/>
            <w:tcBorders>
              <w:top w:val="single" w:sz="4" w:space="0" w:color="auto"/>
              <w:left w:val="single" w:sz="4" w:space="0" w:color="auto"/>
              <w:bottom w:val="single" w:sz="4" w:space="0" w:color="auto"/>
              <w:right w:val="single" w:sz="4" w:space="0" w:color="auto"/>
            </w:tcBorders>
            <w:vAlign w:val="bottom"/>
          </w:tcPr>
          <w:p w14:paraId="169D576A" w14:textId="77777777" w:rsidR="00795B65" w:rsidRPr="00405CD1" w:rsidRDefault="00795B65" w:rsidP="00FB05B5">
            <w:pPr>
              <w:pStyle w:val="6-"/>
              <w:spacing w:before="40" w:after="20"/>
              <w:ind w:right="614"/>
              <w:rPr>
                <w:szCs w:val="22"/>
              </w:rPr>
            </w:pPr>
            <w:r w:rsidRPr="00405CD1">
              <w:rPr>
                <w:szCs w:val="22"/>
              </w:rPr>
              <w:t>-1</w:t>
            </w:r>
          </w:p>
        </w:tc>
      </w:tr>
      <w:tr w:rsidR="00795B65" w:rsidRPr="00405CD1" w14:paraId="126CBDED"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081212BB" w14:textId="77777777" w:rsidR="00795B65" w:rsidRPr="00405CD1" w:rsidRDefault="00795B65" w:rsidP="00FB05B5">
            <w:pPr>
              <w:pStyle w:val="6-2"/>
              <w:spacing w:before="40" w:after="40"/>
              <w:rPr>
                <w:b/>
                <w:szCs w:val="22"/>
                <w:lang w:val="en-US"/>
              </w:rPr>
            </w:pPr>
            <w:proofErr w:type="spellStart"/>
            <w:r w:rsidRPr="00405CD1">
              <w:rPr>
                <w:b/>
                <w:szCs w:val="22"/>
                <w:lang w:val="en-US"/>
              </w:rPr>
              <w:t>Зимстан</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38653519" w14:textId="77777777" w:rsidR="00795B65" w:rsidRPr="00405CD1" w:rsidRDefault="00795B65" w:rsidP="00FB05B5">
            <w:pPr>
              <w:pStyle w:val="6-"/>
              <w:spacing w:before="40" w:after="20"/>
              <w:ind w:right="614"/>
              <w:rPr>
                <w:szCs w:val="22"/>
              </w:rPr>
            </w:pPr>
            <w:r w:rsidRPr="00405CD1">
              <w:rPr>
                <w:szCs w:val="22"/>
              </w:rPr>
              <w:t>1287</w:t>
            </w:r>
          </w:p>
        </w:tc>
        <w:tc>
          <w:tcPr>
            <w:tcW w:w="1559" w:type="dxa"/>
            <w:tcBorders>
              <w:top w:val="single" w:sz="4" w:space="0" w:color="auto"/>
              <w:left w:val="single" w:sz="4" w:space="0" w:color="auto"/>
              <w:bottom w:val="single" w:sz="4" w:space="0" w:color="auto"/>
              <w:right w:val="single" w:sz="4" w:space="0" w:color="auto"/>
            </w:tcBorders>
            <w:vAlign w:val="bottom"/>
          </w:tcPr>
          <w:p w14:paraId="1DB2DD85" w14:textId="77777777" w:rsidR="00795B65" w:rsidRPr="00405CD1" w:rsidRDefault="00795B65" w:rsidP="00FB05B5">
            <w:pPr>
              <w:pStyle w:val="6-"/>
              <w:spacing w:before="40" w:after="20"/>
              <w:ind w:right="614"/>
              <w:rPr>
                <w:szCs w:val="22"/>
              </w:rPr>
            </w:pPr>
            <w:r w:rsidRPr="00405CD1">
              <w:rPr>
                <w:szCs w:val="22"/>
              </w:rPr>
              <w:t>-18</w:t>
            </w:r>
          </w:p>
        </w:tc>
        <w:tc>
          <w:tcPr>
            <w:tcW w:w="1843" w:type="dxa"/>
            <w:tcBorders>
              <w:top w:val="single" w:sz="4" w:space="0" w:color="auto"/>
              <w:left w:val="single" w:sz="4" w:space="0" w:color="auto"/>
              <w:bottom w:val="single" w:sz="4" w:space="0" w:color="auto"/>
              <w:right w:val="single" w:sz="4" w:space="0" w:color="auto"/>
            </w:tcBorders>
            <w:vAlign w:val="bottom"/>
          </w:tcPr>
          <w:p w14:paraId="71E8FE32" w14:textId="77777777" w:rsidR="00795B65" w:rsidRPr="00405CD1" w:rsidRDefault="00795B65" w:rsidP="00FB05B5">
            <w:pPr>
              <w:pStyle w:val="6-"/>
              <w:spacing w:before="40" w:after="20"/>
              <w:ind w:right="614"/>
              <w:rPr>
                <w:szCs w:val="22"/>
              </w:rPr>
            </w:pPr>
            <w:r w:rsidRPr="00405CD1">
              <w:rPr>
                <w:szCs w:val="22"/>
              </w:rPr>
              <w:t>-12</w:t>
            </w:r>
          </w:p>
        </w:tc>
      </w:tr>
      <w:tr w:rsidR="00795B65" w:rsidRPr="00405CD1" w14:paraId="566D2571"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70BEE704" w14:textId="77777777" w:rsidR="00795B65" w:rsidRPr="00405CD1" w:rsidRDefault="00795B65" w:rsidP="00FB05B5">
            <w:pPr>
              <w:pStyle w:val="6-2"/>
              <w:spacing w:before="40" w:after="40"/>
              <w:rPr>
                <w:b/>
                <w:szCs w:val="22"/>
                <w:lang w:val="en-US"/>
              </w:rPr>
            </w:pPr>
            <w:proofErr w:type="spellStart"/>
            <w:r w:rsidRPr="00405CD1">
              <w:rPr>
                <w:b/>
                <w:szCs w:val="22"/>
              </w:rPr>
              <w:t>Руч</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66B16DF3" w14:textId="77777777" w:rsidR="00795B65" w:rsidRPr="00405CD1" w:rsidRDefault="00795B65" w:rsidP="00FB05B5">
            <w:pPr>
              <w:pStyle w:val="6-"/>
              <w:spacing w:before="40" w:after="20"/>
              <w:ind w:right="614"/>
              <w:rPr>
                <w:szCs w:val="22"/>
              </w:rPr>
            </w:pPr>
            <w:r w:rsidRPr="00405CD1">
              <w:rPr>
                <w:szCs w:val="22"/>
              </w:rPr>
              <w:t>694</w:t>
            </w:r>
          </w:p>
        </w:tc>
        <w:tc>
          <w:tcPr>
            <w:tcW w:w="1559" w:type="dxa"/>
            <w:tcBorders>
              <w:top w:val="single" w:sz="4" w:space="0" w:color="auto"/>
              <w:left w:val="single" w:sz="4" w:space="0" w:color="auto"/>
              <w:bottom w:val="single" w:sz="4" w:space="0" w:color="auto"/>
              <w:right w:val="single" w:sz="4" w:space="0" w:color="auto"/>
            </w:tcBorders>
            <w:vAlign w:val="bottom"/>
          </w:tcPr>
          <w:p w14:paraId="3FD3F9E4" w14:textId="77777777" w:rsidR="00795B65" w:rsidRPr="00405CD1" w:rsidRDefault="00795B65" w:rsidP="00FB05B5">
            <w:pPr>
              <w:pStyle w:val="6-"/>
              <w:spacing w:before="40" w:after="20"/>
              <w:ind w:right="614"/>
              <w:rPr>
                <w:szCs w:val="22"/>
              </w:rPr>
            </w:pPr>
            <w:r w:rsidRPr="00405CD1">
              <w:rPr>
                <w:szCs w:val="22"/>
              </w:rPr>
              <w:t>-11</w:t>
            </w:r>
          </w:p>
        </w:tc>
        <w:tc>
          <w:tcPr>
            <w:tcW w:w="1843" w:type="dxa"/>
            <w:tcBorders>
              <w:top w:val="single" w:sz="4" w:space="0" w:color="auto"/>
              <w:left w:val="single" w:sz="4" w:space="0" w:color="auto"/>
              <w:bottom w:val="single" w:sz="4" w:space="0" w:color="auto"/>
              <w:right w:val="single" w:sz="4" w:space="0" w:color="auto"/>
            </w:tcBorders>
            <w:vAlign w:val="bottom"/>
          </w:tcPr>
          <w:p w14:paraId="422667E9" w14:textId="77777777" w:rsidR="00795B65" w:rsidRPr="00405CD1" w:rsidRDefault="00795B65" w:rsidP="00FB05B5">
            <w:pPr>
              <w:pStyle w:val="6-"/>
              <w:spacing w:before="40" w:after="20"/>
              <w:ind w:right="614"/>
              <w:rPr>
                <w:szCs w:val="22"/>
              </w:rPr>
            </w:pPr>
            <w:r w:rsidRPr="00405CD1">
              <w:rPr>
                <w:szCs w:val="22"/>
              </w:rPr>
              <w:t>-10</w:t>
            </w:r>
          </w:p>
        </w:tc>
      </w:tr>
      <w:tr w:rsidR="00795B65" w:rsidRPr="00405CD1" w14:paraId="6C16B514"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34424B0D" w14:textId="77777777" w:rsidR="00795B65" w:rsidRPr="00405CD1" w:rsidRDefault="00795B65" w:rsidP="00FB05B5">
            <w:pPr>
              <w:pStyle w:val="6-2"/>
              <w:spacing w:before="40" w:after="40"/>
              <w:rPr>
                <w:b/>
                <w:szCs w:val="22"/>
                <w:lang w:val="en-US"/>
              </w:rPr>
            </w:pPr>
            <w:proofErr w:type="spellStart"/>
            <w:r w:rsidRPr="00405CD1">
              <w:rPr>
                <w:b/>
                <w:szCs w:val="22"/>
              </w:rPr>
              <w:t>Тимшер</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6E45F3E2" w14:textId="77777777" w:rsidR="00795B65" w:rsidRPr="00405CD1" w:rsidRDefault="00795B65" w:rsidP="00FB05B5">
            <w:pPr>
              <w:pStyle w:val="6-"/>
              <w:spacing w:before="40" w:after="20"/>
              <w:ind w:right="614"/>
              <w:rPr>
                <w:szCs w:val="22"/>
              </w:rPr>
            </w:pPr>
            <w:r w:rsidRPr="00405CD1">
              <w:rPr>
                <w:szCs w:val="22"/>
              </w:rPr>
              <w:t>913</w:t>
            </w:r>
          </w:p>
        </w:tc>
        <w:tc>
          <w:tcPr>
            <w:tcW w:w="1559" w:type="dxa"/>
            <w:tcBorders>
              <w:top w:val="single" w:sz="4" w:space="0" w:color="auto"/>
              <w:left w:val="single" w:sz="4" w:space="0" w:color="auto"/>
              <w:bottom w:val="single" w:sz="4" w:space="0" w:color="auto"/>
              <w:right w:val="single" w:sz="4" w:space="0" w:color="auto"/>
            </w:tcBorders>
            <w:vAlign w:val="bottom"/>
          </w:tcPr>
          <w:p w14:paraId="0CAA0DDB" w14:textId="77777777" w:rsidR="00795B65" w:rsidRPr="00405CD1" w:rsidRDefault="00795B65" w:rsidP="00FB05B5">
            <w:pPr>
              <w:pStyle w:val="6-"/>
              <w:spacing w:before="40" w:after="20"/>
              <w:ind w:right="614"/>
              <w:rPr>
                <w:szCs w:val="22"/>
              </w:rPr>
            </w:pPr>
            <w:r w:rsidRPr="00405CD1">
              <w:rPr>
                <w:szCs w:val="22"/>
              </w:rPr>
              <w:t>-10</w:t>
            </w:r>
          </w:p>
        </w:tc>
        <w:tc>
          <w:tcPr>
            <w:tcW w:w="1843" w:type="dxa"/>
            <w:tcBorders>
              <w:top w:val="single" w:sz="4" w:space="0" w:color="auto"/>
              <w:left w:val="single" w:sz="4" w:space="0" w:color="auto"/>
              <w:bottom w:val="single" w:sz="4" w:space="0" w:color="auto"/>
              <w:right w:val="single" w:sz="4" w:space="0" w:color="auto"/>
            </w:tcBorders>
            <w:vAlign w:val="bottom"/>
          </w:tcPr>
          <w:p w14:paraId="72E23BA2" w14:textId="77777777" w:rsidR="00795B65" w:rsidRPr="00405CD1" w:rsidRDefault="00795B65" w:rsidP="00FB05B5">
            <w:pPr>
              <w:pStyle w:val="6-"/>
              <w:spacing w:before="40" w:after="20"/>
              <w:ind w:right="614"/>
              <w:rPr>
                <w:szCs w:val="22"/>
              </w:rPr>
            </w:pPr>
            <w:r w:rsidRPr="00405CD1">
              <w:rPr>
                <w:szCs w:val="22"/>
              </w:rPr>
              <w:t>-25</w:t>
            </w:r>
          </w:p>
        </w:tc>
      </w:tr>
      <w:tr w:rsidR="00795B65" w:rsidRPr="00405CD1" w14:paraId="4AFB20DD"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3E2DAA97" w14:textId="77777777" w:rsidR="00795B65" w:rsidRPr="00405CD1" w:rsidRDefault="00795B65" w:rsidP="00FB05B5">
            <w:pPr>
              <w:pStyle w:val="6-2"/>
              <w:spacing w:before="40" w:after="40"/>
              <w:rPr>
                <w:b/>
                <w:szCs w:val="22"/>
                <w:lang w:val="en-US"/>
              </w:rPr>
            </w:pPr>
            <w:r w:rsidRPr="00405CD1">
              <w:rPr>
                <w:b/>
                <w:szCs w:val="22"/>
              </w:rPr>
              <w:t>Усть-Кулом</w:t>
            </w:r>
          </w:p>
        </w:tc>
        <w:tc>
          <w:tcPr>
            <w:tcW w:w="1560" w:type="dxa"/>
            <w:tcBorders>
              <w:top w:val="single" w:sz="4" w:space="0" w:color="auto"/>
              <w:left w:val="single" w:sz="4" w:space="0" w:color="auto"/>
              <w:bottom w:val="single" w:sz="4" w:space="0" w:color="auto"/>
              <w:right w:val="single" w:sz="4" w:space="0" w:color="auto"/>
            </w:tcBorders>
            <w:vAlign w:val="bottom"/>
          </w:tcPr>
          <w:p w14:paraId="78F6331A" w14:textId="77777777" w:rsidR="00795B65" w:rsidRPr="00405CD1" w:rsidRDefault="00795B65" w:rsidP="00FB05B5">
            <w:pPr>
              <w:pStyle w:val="6-"/>
              <w:spacing w:before="40" w:after="20"/>
              <w:ind w:right="614"/>
              <w:rPr>
                <w:szCs w:val="22"/>
              </w:rPr>
            </w:pPr>
            <w:r w:rsidRPr="00405CD1">
              <w:rPr>
                <w:szCs w:val="22"/>
              </w:rPr>
              <w:t>5517</w:t>
            </w:r>
          </w:p>
        </w:tc>
        <w:tc>
          <w:tcPr>
            <w:tcW w:w="1559" w:type="dxa"/>
            <w:tcBorders>
              <w:top w:val="single" w:sz="4" w:space="0" w:color="auto"/>
              <w:left w:val="single" w:sz="4" w:space="0" w:color="auto"/>
              <w:bottom w:val="single" w:sz="4" w:space="0" w:color="auto"/>
              <w:right w:val="single" w:sz="4" w:space="0" w:color="auto"/>
            </w:tcBorders>
            <w:vAlign w:val="bottom"/>
          </w:tcPr>
          <w:p w14:paraId="18135AE4" w14:textId="77777777" w:rsidR="00795B65" w:rsidRPr="00405CD1" w:rsidRDefault="00795B65" w:rsidP="00FB05B5">
            <w:pPr>
              <w:pStyle w:val="6-"/>
              <w:spacing w:before="40" w:after="20"/>
              <w:ind w:right="614"/>
              <w:rPr>
                <w:szCs w:val="22"/>
              </w:rPr>
            </w:pPr>
            <w:r w:rsidRPr="00405CD1">
              <w:rPr>
                <w:szCs w:val="22"/>
              </w:rPr>
              <w:t>-19</w:t>
            </w:r>
          </w:p>
        </w:tc>
        <w:tc>
          <w:tcPr>
            <w:tcW w:w="1843" w:type="dxa"/>
            <w:tcBorders>
              <w:top w:val="single" w:sz="4" w:space="0" w:color="auto"/>
              <w:left w:val="single" w:sz="4" w:space="0" w:color="auto"/>
              <w:bottom w:val="single" w:sz="4" w:space="0" w:color="auto"/>
              <w:right w:val="single" w:sz="4" w:space="0" w:color="auto"/>
            </w:tcBorders>
            <w:vAlign w:val="bottom"/>
          </w:tcPr>
          <w:p w14:paraId="3992ACC7" w14:textId="77777777" w:rsidR="00795B65" w:rsidRPr="00405CD1" w:rsidRDefault="00795B65" w:rsidP="00FB05B5">
            <w:pPr>
              <w:pStyle w:val="6-"/>
              <w:spacing w:before="40" w:after="20"/>
              <w:ind w:right="614"/>
              <w:rPr>
                <w:szCs w:val="22"/>
              </w:rPr>
            </w:pPr>
            <w:r w:rsidRPr="00405CD1">
              <w:rPr>
                <w:szCs w:val="22"/>
              </w:rPr>
              <w:t>-63</w:t>
            </w:r>
          </w:p>
        </w:tc>
      </w:tr>
      <w:tr w:rsidR="00795B65" w:rsidRPr="00405CD1" w14:paraId="33B89A81"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1F289E92" w14:textId="77777777" w:rsidR="00795B65" w:rsidRPr="00405CD1" w:rsidRDefault="00795B65" w:rsidP="00FB05B5">
            <w:pPr>
              <w:pStyle w:val="6-2"/>
              <w:spacing w:before="40" w:after="40"/>
              <w:rPr>
                <w:b/>
                <w:szCs w:val="22"/>
                <w:lang w:val="en-US"/>
              </w:rPr>
            </w:pPr>
            <w:r w:rsidRPr="00405CD1">
              <w:rPr>
                <w:b/>
                <w:szCs w:val="22"/>
              </w:rPr>
              <w:t>Усть-Нем</w:t>
            </w:r>
          </w:p>
        </w:tc>
        <w:tc>
          <w:tcPr>
            <w:tcW w:w="1560" w:type="dxa"/>
            <w:tcBorders>
              <w:top w:val="single" w:sz="4" w:space="0" w:color="auto"/>
              <w:left w:val="single" w:sz="4" w:space="0" w:color="auto"/>
              <w:bottom w:val="single" w:sz="4" w:space="0" w:color="auto"/>
              <w:right w:val="single" w:sz="4" w:space="0" w:color="auto"/>
            </w:tcBorders>
            <w:vAlign w:val="bottom"/>
          </w:tcPr>
          <w:p w14:paraId="74580A2C" w14:textId="77777777" w:rsidR="00795B65" w:rsidRPr="00405CD1" w:rsidRDefault="00795B65" w:rsidP="00FB05B5">
            <w:pPr>
              <w:pStyle w:val="6-"/>
              <w:spacing w:before="40" w:after="20"/>
              <w:ind w:right="614"/>
              <w:rPr>
                <w:szCs w:val="22"/>
              </w:rPr>
            </w:pPr>
            <w:r w:rsidRPr="00405CD1">
              <w:rPr>
                <w:szCs w:val="22"/>
              </w:rPr>
              <w:t>556</w:t>
            </w:r>
          </w:p>
        </w:tc>
        <w:tc>
          <w:tcPr>
            <w:tcW w:w="1559" w:type="dxa"/>
            <w:tcBorders>
              <w:top w:val="single" w:sz="4" w:space="0" w:color="auto"/>
              <w:left w:val="single" w:sz="4" w:space="0" w:color="auto"/>
              <w:bottom w:val="single" w:sz="4" w:space="0" w:color="auto"/>
              <w:right w:val="single" w:sz="4" w:space="0" w:color="auto"/>
            </w:tcBorders>
            <w:vAlign w:val="bottom"/>
          </w:tcPr>
          <w:p w14:paraId="708B3098" w14:textId="77777777" w:rsidR="00795B65" w:rsidRPr="00405CD1" w:rsidRDefault="00795B65" w:rsidP="00FB05B5">
            <w:pPr>
              <w:pStyle w:val="6-"/>
              <w:spacing w:before="40" w:after="20"/>
              <w:ind w:right="614"/>
              <w:rPr>
                <w:szCs w:val="22"/>
              </w:rPr>
            </w:pPr>
            <w:r w:rsidRPr="00405CD1">
              <w:rPr>
                <w:szCs w:val="22"/>
              </w:rPr>
              <w:t>-11</w:t>
            </w:r>
          </w:p>
        </w:tc>
        <w:tc>
          <w:tcPr>
            <w:tcW w:w="1843" w:type="dxa"/>
            <w:tcBorders>
              <w:top w:val="single" w:sz="4" w:space="0" w:color="auto"/>
              <w:left w:val="single" w:sz="4" w:space="0" w:color="auto"/>
              <w:bottom w:val="single" w:sz="4" w:space="0" w:color="auto"/>
              <w:right w:val="single" w:sz="4" w:space="0" w:color="auto"/>
            </w:tcBorders>
            <w:vAlign w:val="bottom"/>
          </w:tcPr>
          <w:p w14:paraId="26D425BD" w14:textId="77777777" w:rsidR="00795B65" w:rsidRPr="00405CD1" w:rsidRDefault="00795B65" w:rsidP="00FB05B5">
            <w:pPr>
              <w:pStyle w:val="6-"/>
              <w:spacing w:before="40" w:after="20"/>
              <w:ind w:right="614"/>
              <w:rPr>
                <w:szCs w:val="22"/>
              </w:rPr>
            </w:pPr>
            <w:r w:rsidRPr="00405CD1">
              <w:rPr>
                <w:szCs w:val="22"/>
              </w:rPr>
              <w:t>1</w:t>
            </w:r>
          </w:p>
        </w:tc>
      </w:tr>
      <w:tr w:rsidR="00795B65" w:rsidRPr="00405CD1" w14:paraId="0FF55040" w14:textId="77777777" w:rsidTr="00405CD1">
        <w:trPr>
          <w:cantSplit/>
        </w:trPr>
        <w:tc>
          <w:tcPr>
            <w:tcW w:w="1701" w:type="dxa"/>
            <w:tcBorders>
              <w:top w:val="single" w:sz="4" w:space="0" w:color="auto"/>
              <w:left w:val="single" w:sz="4" w:space="0" w:color="auto"/>
              <w:bottom w:val="single" w:sz="4" w:space="0" w:color="auto"/>
              <w:right w:val="single" w:sz="4" w:space="0" w:color="auto"/>
            </w:tcBorders>
            <w:vAlign w:val="bottom"/>
          </w:tcPr>
          <w:p w14:paraId="4C0C0E58" w14:textId="77777777" w:rsidR="00795B65" w:rsidRPr="00405CD1" w:rsidRDefault="00795B65" w:rsidP="00FB05B5">
            <w:pPr>
              <w:pStyle w:val="6-2"/>
              <w:spacing w:before="40" w:after="40"/>
              <w:rPr>
                <w:b/>
                <w:szCs w:val="22"/>
                <w:lang w:val="en-US"/>
              </w:rPr>
            </w:pPr>
            <w:proofErr w:type="spellStart"/>
            <w:r w:rsidRPr="00405CD1">
              <w:rPr>
                <w:b/>
                <w:szCs w:val="22"/>
              </w:rPr>
              <w:t>Югыдъяг</w:t>
            </w:r>
            <w:proofErr w:type="spellEnd"/>
          </w:p>
        </w:tc>
        <w:tc>
          <w:tcPr>
            <w:tcW w:w="1560" w:type="dxa"/>
            <w:tcBorders>
              <w:top w:val="single" w:sz="4" w:space="0" w:color="auto"/>
              <w:left w:val="single" w:sz="4" w:space="0" w:color="auto"/>
              <w:bottom w:val="single" w:sz="4" w:space="0" w:color="auto"/>
              <w:right w:val="single" w:sz="4" w:space="0" w:color="auto"/>
            </w:tcBorders>
            <w:vAlign w:val="bottom"/>
          </w:tcPr>
          <w:p w14:paraId="058F2AC0" w14:textId="77777777" w:rsidR="00795B65" w:rsidRPr="00405CD1" w:rsidRDefault="00795B65" w:rsidP="00FB05B5">
            <w:pPr>
              <w:pStyle w:val="6-"/>
              <w:spacing w:before="40" w:after="20"/>
              <w:ind w:right="614"/>
              <w:rPr>
                <w:szCs w:val="22"/>
              </w:rPr>
            </w:pPr>
            <w:r w:rsidRPr="00405CD1">
              <w:rPr>
                <w:szCs w:val="22"/>
              </w:rPr>
              <w:t>1880</w:t>
            </w:r>
          </w:p>
        </w:tc>
        <w:tc>
          <w:tcPr>
            <w:tcW w:w="1559" w:type="dxa"/>
            <w:tcBorders>
              <w:top w:val="single" w:sz="4" w:space="0" w:color="auto"/>
              <w:left w:val="single" w:sz="4" w:space="0" w:color="auto"/>
              <w:bottom w:val="single" w:sz="4" w:space="0" w:color="auto"/>
              <w:right w:val="single" w:sz="4" w:space="0" w:color="auto"/>
            </w:tcBorders>
            <w:vAlign w:val="bottom"/>
          </w:tcPr>
          <w:p w14:paraId="6067C6FD" w14:textId="77777777" w:rsidR="00795B65" w:rsidRPr="00405CD1" w:rsidRDefault="00795B65" w:rsidP="00FB05B5">
            <w:pPr>
              <w:pStyle w:val="6-"/>
              <w:spacing w:before="40" w:after="20"/>
              <w:ind w:right="614"/>
              <w:rPr>
                <w:szCs w:val="22"/>
              </w:rPr>
            </w:pPr>
            <w:r w:rsidRPr="00405CD1">
              <w:rPr>
                <w:szCs w:val="22"/>
              </w:rPr>
              <w:t>-14</w:t>
            </w:r>
          </w:p>
        </w:tc>
        <w:tc>
          <w:tcPr>
            <w:tcW w:w="1843" w:type="dxa"/>
            <w:tcBorders>
              <w:top w:val="single" w:sz="4" w:space="0" w:color="auto"/>
              <w:left w:val="single" w:sz="4" w:space="0" w:color="auto"/>
              <w:bottom w:val="single" w:sz="4" w:space="0" w:color="auto"/>
              <w:right w:val="single" w:sz="4" w:space="0" w:color="auto"/>
            </w:tcBorders>
            <w:vAlign w:val="bottom"/>
          </w:tcPr>
          <w:p w14:paraId="0849BD71" w14:textId="77777777" w:rsidR="00795B65" w:rsidRPr="00405CD1" w:rsidRDefault="00795B65" w:rsidP="00FB05B5">
            <w:pPr>
              <w:pStyle w:val="6-"/>
              <w:spacing w:before="40" w:after="20"/>
              <w:ind w:right="614"/>
              <w:rPr>
                <w:szCs w:val="22"/>
              </w:rPr>
            </w:pPr>
            <w:r w:rsidRPr="00405CD1">
              <w:rPr>
                <w:szCs w:val="22"/>
              </w:rPr>
              <w:t>-43</w:t>
            </w:r>
          </w:p>
        </w:tc>
      </w:tr>
      <w:tr w:rsidR="00795B65" w:rsidRPr="00405CD1" w14:paraId="56EF4929" w14:textId="77777777" w:rsidTr="00405CD1">
        <w:trPr>
          <w:cantSplit/>
        </w:trPr>
        <w:tc>
          <w:tcPr>
            <w:tcW w:w="1701" w:type="dxa"/>
            <w:tcBorders>
              <w:top w:val="single" w:sz="4" w:space="0" w:color="auto"/>
            </w:tcBorders>
            <w:vAlign w:val="bottom"/>
          </w:tcPr>
          <w:p w14:paraId="51146391" w14:textId="77777777" w:rsidR="00795B65" w:rsidRPr="00405CD1" w:rsidRDefault="00795B65" w:rsidP="00FB05B5">
            <w:pPr>
              <w:pStyle w:val="6-2"/>
              <w:spacing w:before="40" w:after="40"/>
              <w:jc w:val="right"/>
              <w:rPr>
                <w:b/>
                <w:szCs w:val="22"/>
              </w:rPr>
            </w:pPr>
            <w:r w:rsidRPr="00405CD1">
              <w:rPr>
                <w:b/>
                <w:szCs w:val="22"/>
              </w:rPr>
              <w:t xml:space="preserve">Итого: </w:t>
            </w:r>
          </w:p>
        </w:tc>
        <w:tc>
          <w:tcPr>
            <w:tcW w:w="1560" w:type="dxa"/>
            <w:tcBorders>
              <w:top w:val="single" w:sz="4" w:space="0" w:color="auto"/>
            </w:tcBorders>
            <w:vAlign w:val="bottom"/>
          </w:tcPr>
          <w:p w14:paraId="163C93FC" w14:textId="77777777" w:rsidR="00795B65" w:rsidRPr="00405CD1" w:rsidRDefault="00795B65" w:rsidP="00FB05B5">
            <w:pPr>
              <w:pStyle w:val="6-"/>
              <w:spacing w:before="40" w:after="20"/>
              <w:ind w:right="614"/>
              <w:rPr>
                <w:b/>
                <w:szCs w:val="22"/>
              </w:rPr>
            </w:pPr>
            <w:r w:rsidRPr="00405CD1">
              <w:rPr>
                <w:b/>
                <w:szCs w:val="22"/>
              </w:rPr>
              <w:t>21766</w:t>
            </w:r>
          </w:p>
        </w:tc>
        <w:tc>
          <w:tcPr>
            <w:tcW w:w="3402" w:type="dxa"/>
            <w:gridSpan w:val="2"/>
            <w:tcBorders>
              <w:top w:val="single" w:sz="4" w:space="0" w:color="auto"/>
            </w:tcBorders>
            <w:vAlign w:val="bottom"/>
          </w:tcPr>
          <w:p w14:paraId="2D05EA03" w14:textId="77777777" w:rsidR="00795B65" w:rsidRPr="00405CD1" w:rsidRDefault="00795B65" w:rsidP="00FB05B5">
            <w:pPr>
              <w:pStyle w:val="6-"/>
              <w:spacing w:before="40" w:after="20"/>
              <w:ind w:right="614"/>
              <w:rPr>
                <w:szCs w:val="22"/>
              </w:rPr>
            </w:pPr>
          </w:p>
        </w:tc>
      </w:tr>
    </w:tbl>
    <w:p w14:paraId="34D67C18" w14:textId="77777777" w:rsidR="00795B65" w:rsidRDefault="00795B65" w:rsidP="00A74C3B">
      <w:pPr>
        <w:spacing w:after="0" w:line="240" w:lineRule="auto"/>
        <w:ind w:firstLine="567"/>
        <w:jc w:val="both"/>
        <w:rPr>
          <w:rFonts w:ascii="Times New Roman" w:hAnsi="Times New Roman" w:cs="Times New Roman"/>
          <w:sz w:val="28"/>
          <w:szCs w:val="28"/>
        </w:rPr>
      </w:pPr>
    </w:p>
    <w:p w14:paraId="23636229" w14:textId="00FF0379" w:rsidR="00A74C3B" w:rsidRDefault="00A74C3B" w:rsidP="001B205F">
      <w:pPr>
        <w:spacing w:after="120" w:line="23" w:lineRule="atLeast"/>
        <w:ind w:firstLine="567"/>
        <w:jc w:val="both"/>
        <w:rPr>
          <w:rFonts w:ascii="Times New Roman" w:hAnsi="Times New Roman" w:cs="Times New Roman"/>
          <w:sz w:val="28"/>
          <w:szCs w:val="28"/>
        </w:rPr>
      </w:pPr>
      <w:r>
        <w:rPr>
          <w:rFonts w:ascii="Times New Roman" w:hAnsi="Times New Roman" w:cs="Times New Roman"/>
          <w:sz w:val="28"/>
          <w:szCs w:val="28"/>
        </w:rPr>
        <w:t>Для прогнозного периода 2026-2028 гг. показателя «Численность постоянного населения (среднегодовая)» в варианте 1 выставлены значения, полученные функцией «</w:t>
      </w:r>
      <w:proofErr w:type="spellStart"/>
      <w:r>
        <w:rPr>
          <w:rFonts w:ascii="Times New Roman" w:hAnsi="Times New Roman" w:cs="Times New Roman"/>
          <w:sz w:val="28"/>
          <w:szCs w:val="28"/>
        </w:rPr>
        <w:t>предсказ</w:t>
      </w:r>
      <w:proofErr w:type="spellEnd"/>
      <w:r>
        <w:rPr>
          <w:rFonts w:ascii="Times New Roman" w:hAnsi="Times New Roman" w:cs="Times New Roman"/>
          <w:sz w:val="28"/>
          <w:szCs w:val="28"/>
        </w:rPr>
        <w:t>»</w:t>
      </w:r>
      <w:r w:rsidR="00F340F4" w:rsidRPr="00F340F4">
        <w:rPr>
          <w:rStyle w:val="ad"/>
          <w:rFonts w:ascii="Times New Roman" w:hAnsi="Times New Roman" w:cs="Times New Roman"/>
          <w:sz w:val="28"/>
          <w:szCs w:val="28"/>
        </w:rPr>
        <w:footnoteReference w:customMarkFollows="1" w:id="2"/>
        <w:sym w:font="Symbol" w:char="F02A"/>
      </w:r>
      <w:r w:rsidR="00F340F4" w:rsidRPr="00F340F4">
        <w:rPr>
          <w:rStyle w:val="ad"/>
          <w:rFonts w:ascii="Times New Roman" w:hAnsi="Times New Roman" w:cs="Times New Roman"/>
          <w:sz w:val="28"/>
          <w:szCs w:val="28"/>
        </w:rPr>
        <w:footnoteReference w:customMarkFollows="1" w:id="3"/>
        <w:sym w:font="Symbol" w:char="F02A"/>
      </w:r>
      <w:r w:rsidR="00F340F4" w:rsidRPr="00F340F4">
        <w:rPr>
          <w:rStyle w:val="ad"/>
          <w:rFonts w:ascii="Times New Roman" w:hAnsi="Times New Roman" w:cs="Times New Roman"/>
          <w:sz w:val="28"/>
          <w:szCs w:val="28"/>
        </w:rPr>
        <w:footnoteReference w:customMarkFollows="1" w:id="4"/>
        <w:sym w:font="Symbol" w:char="F02A"/>
      </w:r>
      <w:r>
        <w:rPr>
          <w:rFonts w:ascii="Times New Roman" w:hAnsi="Times New Roman" w:cs="Times New Roman"/>
          <w:sz w:val="28"/>
          <w:szCs w:val="28"/>
        </w:rPr>
        <w:t>; варианте 2 использовались данные, полученные в результате среднего значения фактических данных предыдущих 3-х лет отчетного периода.</w:t>
      </w:r>
    </w:p>
    <w:p w14:paraId="36B996A3" w14:textId="77777777" w:rsidR="002D49E6" w:rsidRPr="00DA33BE" w:rsidRDefault="00F64179" w:rsidP="00370608">
      <w:pPr>
        <w:spacing w:after="0"/>
        <w:jc w:val="center"/>
        <w:rPr>
          <w:rFonts w:ascii="Times New Roman" w:hAnsi="Times New Roman" w:cs="Times New Roman"/>
          <w:b/>
          <w:sz w:val="28"/>
          <w:szCs w:val="28"/>
        </w:rPr>
      </w:pPr>
      <w:r w:rsidRPr="00DA33BE">
        <w:rPr>
          <w:rFonts w:ascii="Times New Roman" w:hAnsi="Times New Roman" w:cs="Times New Roman"/>
          <w:b/>
          <w:sz w:val="28"/>
          <w:szCs w:val="28"/>
        </w:rPr>
        <w:t xml:space="preserve">2. </w:t>
      </w:r>
      <w:r w:rsidR="00B83504" w:rsidRPr="00DA33BE">
        <w:rPr>
          <w:rFonts w:ascii="Times New Roman" w:hAnsi="Times New Roman" w:cs="Times New Roman"/>
          <w:b/>
          <w:sz w:val="28"/>
          <w:szCs w:val="28"/>
        </w:rPr>
        <w:t>Производство товаров и услуг</w:t>
      </w:r>
    </w:p>
    <w:p w14:paraId="08D4B998" w14:textId="77777777" w:rsidR="00F7318C" w:rsidRDefault="00AF3C8E" w:rsidP="00370608">
      <w:pPr>
        <w:pStyle w:val="4"/>
        <w:spacing w:line="276" w:lineRule="auto"/>
        <w:ind w:firstLine="567"/>
        <w:jc w:val="both"/>
        <w:rPr>
          <w:b w:val="0"/>
          <w:szCs w:val="28"/>
        </w:rPr>
      </w:pPr>
      <w:r w:rsidRPr="007412DF">
        <w:rPr>
          <w:b w:val="0"/>
          <w:szCs w:val="28"/>
        </w:rPr>
        <w:t xml:space="preserve">Показатель </w:t>
      </w:r>
      <w:bookmarkStart w:id="1" w:name="_Toc121323140"/>
      <w:bookmarkStart w:id="2" w:name="_Toc189557903"/>
      <w:r w:rsidRPr="007412DF">
        <w:rPr>
          <w:b w:val="0"/>
          <w:szCs w:val="28"/>
        </w:rPr>
        <w:t>«</w:t>
      </w:r>
      <w:r w:rsidRPr="00B47347">
        <w:rPr>
          <w:b w:val="0"/>
          <w:i/>
          <w:szCs w:val="28"/>
        </w:rPr>
        <w:t>Объем отгруженных товаров собственного производства, выполненных работ и услуг собственными силами</w:t>
      </w:r>
      <w:r w:rsidR="00B47347">
        <w:rPr>
          <w:b w:val="0"/>
          <w:szCs w:val="28"/>
        </w:rPr>
        <w:t>»</w:t>
      </w:r>
      <w:r w:rsidRPr="007412DF">
        <w:rPr>
          <w:b w:val="0"/>
          <w:szCs w:val="28"/>
        </w:rPr>
        <w:t xml:space="preserve"> </w:t>
      </w:r>
      <w:bookmarkEnd w:id="1"/>
      <w:bookmarkEnd w:id="2"/>
      <w:r w:rsidRPr="007412DF">
        <w:rPr>
          <w:b w:val="0"/>
          <w:szCs w:val="28"/>
        </w:rPr>
        <w:t xml:space="preserve">(по организациям со средней численностью работников свыше 15 человек, без субъектов малого предпринимательства; в фактически действовавших ценах)» </w:t>
      </w:r>
      <w:r w:rsidR="00F7318C">
        <w:rPr>
          <w:b w:val="0"/>
          <w:szCs w:val="28"/>
        </w:rPr>
        <w:t>составил:</w:t>
      </w:r>
    </w:p>
    <w:p w14:paraId="63E0AF8B" w14:textId="77777777" w:rsidR="00F7318C" w:rsidRDefault="00F7318C" w:rsidP="00370608">
      <w:pPr>
        <w:pStyle w:val="4"/>
        <w:spacing w:line="276" w:lineRule="auto"/>
        <w:ind w:firstLine="567"/>
        <w:jc w:val="both"/>
        <w:rPr>
          <w:b w:val="0"/>
          <w:szCs w:val="28"/>
        </w:rPr>
      </w:pPr>
      <w:r>
        <w:rPr>
          <w:b w:val="0"/>
          <w:szCs w:val="28"/>
        </w:rPr>
        <w:t xml:space="preserve">- за первое полугодие 2025 года - </w:t>
      </w:r>
      <w:r w:rsidRPr="00F7318C">
        <w:rPr>
          <w:b w:val="0"/>
          <w:szCs w:val="28"/>
        </w:rPr>
        <w:t>942,0 млн. руб., или 153,6 %</w:t>
      </w:r>
      <w:r>
        <w:rPr>
          <w:b w:val="0"/>
          <w:szCs w:val="28"/>
        </w:rPr>
        <w:t xml:space="preserve"> к соответствующему периоду 2024 года;</w:t>
      </w:r>
    </w:p>
    <w:p w14:paraId="3DBB5198" w14:textId="77777777" w:rsidR="00F7318C" w:rsidRDefault="00F7318C" w:rsidP="00370608">
      <w:pPr>
        <w:pStyle w:val="4"/>
        <w:spacing w:line="276" w:lineRule="auto"/>
        <w:ind w:firstLine="567"/>
        <w:jc w:val="both"/>
        <w:rPr>
          <w:b w:val="0"/>
          <w:szCs w:val="28"/>
        </w:rPr>
      </w:pPr>
      <w:r>
        <w:rPr>
          <w:b w:val="0"/>
          <w:szCs w:val="28"/>
        </w:rPr>
        <w:t xml:space="preserve">- </w:t>
      </w:r>
      <w:r w:rsidR="00AF3C8E" w:rsidRPr="007412DF">
        <w:rPr>
          <w:b w:val="0"/>
          <w:szCs w:val="28"/>
        </w:rPr>
        <w:t xml:space="preserve">за 2024 год </w:t>
      </w:r>
      <w:r>
        <w:rPr>
          <w:b w:val="0"/>
          <w:szCs w:val="28"/>
        </w:rPr>
        <w:t>-</w:t>
      </w:r>
      <w:r w:rsidR="00AF3C8E" w:rsidRPr="007412DF">
        <w:rPr>
          <w:b w:val="0"/>
          <w:szCs w:val="28"/>
        </w:rPr>
        <w:t xml:space="preserve"> 1319,1 млн. руб.</w:t>
      </w:r>
      <w:r w:rsidR="00B47347">
        <w:rPr>
          <w:b w:val="0"/>
          <w:szCs w:val="28"/>
        </w:rPr>
        <w:t xml:space="preserve"> </w:t>
      </w:r>
      <w:r w:rsidR="00667281">
        <w:rPr>
          <w:b w:val="0"/>
          <w:szCs w:val="28"/>
        </w:rPr>
        <w:t>(</w:t>
      </w:r>
      <w:r w:rsidR="00AF3C8E" w:rsidRPr="007412DF">
        <w:rPr>
          <w:b w:val="0"/>
          <w:szCs w:val="28"/>
        </w:rPr>
        <w:t>92,2 % к 2023 году</w:t>
      </w:r>
      <w:r w:rsidR="001D3AC2">
        <w:rPr>
          <w:b w:val="0"/>
          <w:szCs w:val="28"/>
        </w:rPr>
        <w:t>)</w:t>
      </w:r>
      <w:r w:rsidR="00B83504">
        <w:rPr>
          <w:b w:val="0"/>
          <w:szCs w:val="28"/>
        </w:rPr>
        <w:t>;</w:t>
      </w:r>
      <w:r w:rsidR="00B47347">
        <w:rPr>
          <w:b w:val="0"/>
          <w:szCs w:val="28"/>
        </w:rPr>
        <w:t xml:space="preserve"> </w:t>
      </w:r>
    </w:p>
    <w:p w14:paraId="563615D9" w14:textId="77777777" w:rsidR="00F7318C" w:rsidRDefault="00F7318C" w:rsidP="00370608">
      <w:pPr>
        <w:pStyle w:val="4"/>
        <w:spacing w:line="276" w:lineRule="auto"/>
        <w:ind w:firstLine="567"/>
        <w:jc w:val="both"/>
        <w:rPr>
          <w:b w:val="0"/>
          <w:szCs w:val="28"/>
        </w:rPr>
      </w:pPr>
      <w:r>
        <w:rPr>
          <w:b w:val="0"/>
          <w:szCs w:val="28"/>
        </w:rPr>
        <w:t>- за 2023 год – 1430,3 млн. руб. (</w:t>
      </w:r>
      <w:r w:rsidR="00B83504">
        <w:rPr>
          <w:b w:val="0"/>
          <w:szCs w:val="28"/>
        </w:rPr>
        <w:t>109,6 % к 2022 году).</w:t>
      </w:r>
    </w:p>
    <w:p w14:paraId="73F119AB" w14:textId="77777777" w:rsidR="005A37AF" w:rsidRDefault="00A6240C" w:rsidP="00370608">
      <w:pPr>
        <w:spacing w:after="0"/>
        <w:ind w:firstLine="567"/>
        <w:jc w:val="both"/>
        <w:rPr>
          <w:rFonts w:ascii="Times New Roman" w:hAnsi="Times New Roman" w:cs="Times New Roman"/>
          <w:b/>
          <w:sz w:val="28"/>
          <w:szCs w:val="28"/>
        </w:rPr>
      </w:pPr>
      <w:r w:rsidRPr="00AF3C8E">
        <w:rPr>
          <w:rFonts w:ascii="Times New Roman" w:hAnsi="Times New Roman" w:cs="Times New Roman"/>
          <w:sz w:val="28"/>
          <w:szCs w:val="28"/>
        </w:rPr>
        <w:t xml:space="preserve">В </w:t>
      </w:r>
      <w:r w:rsidRPr="00AF3C8E">
        <w:rPr>
          <w:rFonts w:ascii="Times New Roman" w:hAnsi="Times New Roman" w:cs="Times New Roman"/>
          <w:b/>
          <w:sz w:val="28"/>
          <w:szCs w:val="28"/>
        </w:rPr>
        <w:t>промышленном производстве</w:t>
      </w:r>
      <w:r w:rsidR="005A37AF">
        <w:rPr>
          <w:rFonts w:ascii="Times New Roman" w:hAnsi="Times New Roman" w:cs="Times New Roman"/>
          <w:b/>
          <w:sz w:val="28"/>
          <w:szCs w:val="28"/>
        </w:rPr>
        <w:t>:</w:t>
      </w:r>
      <w:r w:rsidR="00EF676F">
        <w:rPr>
          <w:rFonts w:ascii="Times New Roman" w:hAnsi="Times New Roman" w:cs="Times New Roman"/>
          <w:b/>
          <w:sz w:val="28"/>
          <w:szCs w:val="28"/>
        </w:rPr>
        <w:t xml:space="preserve"> </w:t>
      </w:r>
    </w:p>
    <w:p w14:paraId="0372AE49" w14:textId="06527279" w:rsidR="00EF676F" w:rsidRDefault="00F7318C" w:rsidP="00370608">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 Показатель </w:t>
      </w:r>
      <w:r w:rsidR="00EF676F" w:rsidRPr="00EF676F">
        <w:rPr>
          <w:rFonts w:ascii="Times New Roman" w:hAnsi="Times New Roman" w:cs="Times New Roman"/>
          <w:sz w:val="28"/>
          <w:szCs w:val="28"/>
        </w:rPr>
        <w:t xml:space="preserve">«Объем </w:t>
      </w:r>
      <w:r w:rsidR="00EF676F" w:rsidRPr="00EF676F">
        <w:rPr>
          <w:rFonts w:ascii="Times New Roman" w:hAnsi="Times New Roman" w:cs="Times New Roman"/>
          <w:i/>
          <w:sz w:val="28"/>
          <w:szCs w:val="28"/>
        </w:rPr>
        <w:t>отгруженных товаров собственного производства, выполненных работ и услуг собственными силами»</w:t>
      </w:r>
      <w:r w:rsidR="00EF676F">
        <w:rPr>
          <w:rFonts w:ascii="Times New Roman" w:hAnsi="Times New Roman" w:cs="Times New Roman"/>
          <w:sz w:val="28"/>
          <w:szCs w:val="28"/>
        </w:rPr>
        <w:t xml:space="preserve"> составил:</w:t>
      </w:r>
    </w:p>
    <w:p w14:paraId="6194CF0E" w14:textId="77777777" w:rsidR="00F7318C" w:rsidRPr="00AF3C8E" w:rsidRDefault="00F7318C" w:rsidP="00933175">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за первое полугодие 2025 года </w:t>
      </w:r>
      <w:r w:rsidRPr="00AF3C8E">
        <w:rPr>
          <w:rFonts w:ascii="Times New Roman" w:hAnsi="Times New Roman" w:cs="Times New Roman"/>
          <w:sz w:val="28"/>
          <w:szCs w:val="28"/>
        </w:rPr>
        <w:t xml:space="preserve">виду деятельности </w:t>
      </w:r>
      <w:r w:rsidRPr="00CD7361">
        <w:rPr>
          <w:rFonts w:ascii="Times New Roman" w:hAnsi="Times New Roman" w:cs="Times New Roman"/>
          <w:sz w:val="28"/>
          <w:szCs w:val="28"/>
        </w:rPr>
        <w:t>«</w:t>
      </w:r>
      <w:r w:rsidRPr="00CD7361">
        <w:rPr>
          <w:rFonts w:ascii="Times New Roman" w:hAnsi="Times New Roman" w:cs="Times New Roman"/>
          <w:i/>
          <w:sz w:val="28"/>
          <w:szCs w:val="28"/>
        </w:rPr>
        <w:t>обрабатывающие производства</w:t>
      </w:r>
      <w:r w:rsidRPr="00CD7361">
        <w:rPr>
          <w:rFonts w:ascii="Times New Roman" w:hAnsi="Times New Roman" w:cs="Times New Roman"/>
          <w:sz w:val="28"/>
          <w:szCs w:val="28"/>
        </w:rPr>
        <w:t>»</w:t>
      </w:r>
      <w:r>
        <w:rPr>
          <w:rFonts w:ascii="Times New Roman" w:hAnsi="Times New Roman" w:cs="Times New Roman"/>
          <w:sz w:val="28"/>
          <w:szCs w:val="28"/>
        </w:rPr>
        <w:t xml:space="preserve"> - 108,2 % к январю-июню 2024 года;</w:t>
      </w:r>
    </w:p>
    <w:p w14:paraId="24D83031" w14:textId="1838B4EC" w:rsidR="00F7318C" w:rsidRDefault="00F7318C" w:rsidP="00933175">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за 2024 год - в том числе </w:t>
      </w:r>
      <w:r w:rsidRPr="00AF3C8E">
        <w:rPr>
          <w:rFonts w:ascii="Times New Roman" w:hAnsi="Times New Roman" w:cs="Times New Roman"/>
          <w:sz w:val="28"/>
          <w:szCs w:val="28"/>
        </w:rPr>
        <w:t xml:space="preserve">по виду деятельности </w:t>
      </w:r>
      <w:r w:rsidRPr="00CD7361">
        <w:rPr>
          <w:rFonts w:ascii="Times New Roman" w:hAnsi="Times New Roman" w:cs="Times New Roman"/>
          <w:sz w:val="28"/>
          <w:szCs w:val="28"/>
        </w:rPr>
        <w:t>«</w:t>
      </w:r>
      <w:r w:rsidRPr="00CD7361">
        <w:rPr>
          <w:rFonts w:ascii="Times New Roman" w:hAnsi="Times New Roman" w:cs="Times New Roman"/>
          <w:i/>
          <w:sz w:val="28"/>
          <w:szCs w:val="28"/>
        </w:rPr>
        <w:t>обрабатывающие производства</w:t>
      </w:r>
      <w:r w:rsidRPr="00CD7361">
        <w:rPr>
          <w:rFonts w:ascii="Times New Roman" w:hAnsi="Times New Roman" w:cs="Times New Roman"/>
          <w:sz w:val="28"/>
          <w:szCs w:val="28"/>
        </w:rPr>
        <w:t>»</w:t>
      </w:r>
      <w:r>
        <w:rPr>
          <w:rFonts w:ascii="Times New Roman" w:hAnsi="Times New Roman" w:cs="Times New Roman"/>
          <w:sz w:val="28"/>
          <w:szCs w:val="28"/>
        </w:rPr>
        <w:t xml:space="preserve"> - 117</w:t>
      </w:r>
      <w:r w:rsidRPr="00AF3C8E">
        <w:rPr>
          <w:rFonts w:ascii="Times New Roman" w:hAnsi="Times New Roman" w:cs="Times New Roman"/>
          <w:sz w:val="28"/>
          <w:szCs w:val="28"/>
        </w:rPr>
        <w:t xml:space="preserve"> % к</w:t>
      </w:r>
      <w:r>
        <w:rPr>
          <w:rFonts w:ascii="Times New Roman" w:hAnsi="Times New Roman" w:cs="Times New Roman"/>
          <w:sz w:val="28"/>
          <w:szCs w:val="28"/>
        </w:rPr>
        <w:t xml:space="preserve"> 2023 году;</w:t>
      </w:r>
    </w:p>
    <w:p w14:paraId="14BD950E" w14:textId="77777777" w:rsidR="00EF676F" w:rsidRDefault="00EF676F" w:rsidP="00933175">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за 2023 год </w:t>
      </w:r>
      <w:r w:rsidR="00647FE6">
        <w:rPr>
          <w:rFonts w:ascii="Times New Roman" w:hAnsi="Times New Roman" w:cs="Times New Roman"/>
          <w:sz w:val="28"/>
          <w:szCs w:val="28"/>
        </w:rPr>
        <w:t>–</w:t>
      </w:r>
      <w:r w:rsidR="001D3AC2">
        <w:rPr>
          <w:rFonts w:ascii="Times New Roman" w:hAnsi="Times New Roman" w:cs="Times New Roman"/>
          <w:sz w:val="28"/>
          <w:szCs w:val="28"/>
        </w:rPr>
        <w:t xml:space="preserve"> </w:t>
      </w:r>
      <w:r w:rsidR="00647FE6">
        <w:rPr>
          <w:rFonts w:ascii="Times New Roman" w:hAnsi="Times New Roman" w:cs="Times New Roman"/>
          <w:sz w:val="28"/>
          <w:szCs w:val="28"/>
        </w:rPr>
        <w:t>657,7</w:t>
      </w:r>
      <w:r w:rsidR="001D3AC2">
        <w:rPr>
          <w:rFonts w:ascii="Times New Roman" w:hAnsi="Times New Roman" w:cs="Times New Roman"/>
          <w:sz w:val="28"/>
          <w:szCs w:val="28"/>
        </w:rPr>
        <w:t xml:space="preserve"> млн. руб.</w:t>
      </w:r>
      <w:r w:rsidR="00647FE6">
        <w:rPr>
          <w:rFonts w:ascii="Times New Roman" w:hAnsi="Times New Roman" w:cs="Times New Roman"/>
          <w:sz w:val="28"/>
          <w:szCs w:val="28"/>
        </w:rPr>
        <w:t xml:space="preserve"> (130,4 % к </w:t>
      </w:r>
      <w:r>
        <w:rPr>
          <w:rFonts w:ascii="Times New Roman" w:hAnsi="Times New Roman" w:cs="Times New Roman"/>
          <w:sz w:val="28"/>
          <w:szCs w:val="28"/>
        </w:rPr>
        <w:t>2022 г.)</w:t>
      </w:r>
      <w:r w:rsidR="00CD7361">
        <w:rPr>
          <w:rFonts w:ascii="Times New Roman" w:hAnsi="Times New Roman" w:cs="Times New Roman"/>
          <w:sz w:val="28"/>
          <w:szCs w:val="28"/>
        </w:rPr>
        <w:t>,</w:t>
      </w:r>
      <w:r w:rsidR="007A418A">
        <w:rPr>
          <w:rFonts w:ascii="Times New Roman" w:hAnsi="Times New Roman" w:cs="Times New Roman"/>
          <w:sz w:val="28"/>
          <w:szCs w:val="28"/>
        </w:rPr>
        <w:t xml:space="preserve"> в том числе </w:t>
      </w:r>
      <w:r w:rsidR="007A418A" w:rsidRPr="00AF3C8E">
        <w:rPr>
          <w:rFonts w:ascii="Times New Roman" w:hAnsi="Times New Roman" w:cs="Times New Roman"/>
          <w:sz w:val="28"/>
          <w:szCs w:val="28"/>
        </w:rPr>
        <w:t xml:space="preserve">по виду деятельности </w:t>
      </w:r>
      <w:r w:rsidR="007A418A" w:rsidRPr="00CD7361">
        <w:rPr>
          <w:rFonts w:ascii="Times New Roman" w:hAnsi="Times New Roman" w:cs="Times New Roman"/>
          <w:sz w:val="28"/>
          <w:szCs w:val="28"/>
        </w:rPr>
        <w:t>«</w:t>
      </w:r>
      <w:r w:rsidR="007A418A" w:rsidRPr="00CD7361">
        <w:rPr>
          <w:rFonts w:ascii="Times New Roman" w:hAnsi="Times New Roman" w:cs="Times New Roman"/>
          <w:i/>
          <w:sz w:val="28"/>
          <w:szCs w:val="28"/>
        </w:rPr>
        <w:t>обрабатывающие производства</w:t>
      </w:r>
      <w:r w:rsidR="007A418A" w:rsidRPr="00CD7361">
        <w:rPr>
          <w:rFonts w:ascii="Times New Roman" w:hAnsi="Times New Roman" w:cs="Times New Roman"/>
          <w:sz w:val="28"/>
          <w:szCs w:val="28"/>
        </w:rPr>
        <w:t>»</w:t>
      </w:r>
      <w:r w:rsidR="007A418A">
        <w:rPr>
          <w:rFonts w:ascii="Times New Roman" w:hAnsi="Times New Roman" w:cs="Times New Roman"/>
          <w:sz w:val="28"/>
          <w:szCs w:val="28"/>
        </w:rPr>
        <w:t xml:space="preserve"> - </w:t>
      </w:r>
      <w:r w:rsidR="007A418A" w:rsidRPr="00AF3C8E">
        <w:rPr>
          <w:rFonts w:ascii="Times New Roman" w:hAnsi="Times New Roman" w:cs="Times New Roman"/>
          <w:sz w:val="28"/>
          <w:szCs w:val="28"/>
        </w:rPr>
        <w:t>1</w:t>
      </w:r>
      <w:r w:rsidR="007A418A">
        <w:rPr>
          <w:rFonts w:ascii="Times New Roman" w:hAnsi="Times New Roman" w:cs="Times New Roman"/>
          <w:sz w:val="28"/>
          <w:szCs w:val="28"/>
        </w:rPr>
        <w:t>21,7</w:t>
      </w:r>
      <w:r w:rsidR="007A418A" w:rsidRPr="00AF3C8E">
        <w:rPr>
          <w:rFonts w:ascii="Times New Roman" w:hAnsi="Times New Roman" w:cs="Times New Roman"/>
          <w:sz w:val="28"/>
          <w:szCs w:val="28"/>
        </w:rPr>
        <w:t xml:space="preserve"> % к</w:t>
      </w:r>
      <w:r w:rsidR="007A418A">
        <w:rPr>
          <w:rFonts w:ascii="Times New Roman" w:hAnsi="Times New Roman" w:cs="Times New Roman"/>
          <w:sz w:val="28"/>
          <w:szCs w:val="28"/>
        </w:rPr>
        <w:t xml:space="preserve"> 2022 году.</w:t>
      </w:r>
      <w:r w:rsidR="001D3AC2">
        <w:rPr>
          <w:rFonts w:ascii="Times New Roman" w:hAnsi="Times New Roman" w:cs="Times New Roman"/>
          <w:sz w:val="28"/>
          <w:szCs w:val="28"/>
        </w:rPr>
        <w:t xml:space="preserve"> </w:t>
      </w:r>
    </w:p>
    <w:p w14:paraId="480BF7FA" w14:textId="68ADD623" w:rsidR="00EA1248" w:rsidRDefault="00EA1248" w:rsidP="00933175">
      <w:pPr>
        <w:spacing w:after="0"/>
        <w:ind w:firstLine="567"/>
        <w:jc w:val="both"/>
        <w:rPr>
          <w:rFonts w:ascii="Times New Roman" w:hAnsi="Times New Roman" w:cs="Times New Roman"/>
          <w:sz w:val="28"/>
          <w:szCs w:val="28"/>
        </w:rPr>
      </w:pPr>
      <w:r>
        <w:rPr>
          <w:rFonts w:ascii="Times New Roman" w:hAnsi="Times New Roman" w:cs="Times New Roman"/>
          <w:sz w:val="28"/>
          <w:szCs w:val="28"/>
        </w:rPr>
        <w:t>В прогнозный период 2026-2028 гг. в строке (в % к предыдущему году) выставлен</w:t>
      </w:r>
      <w:r w:rsidR="00B46A2B">
        <w:rPr>
          <w:rFonts w:ascii="Times New Roman" w:hAnsi="Times New Roman" w:cs="Times New Roman"/>
          <w:sz w:val="28"/>
          <w:szCs w:val="28"/>
        </w:rPr>
        <w:t>ы</w:t>
      </w:r>
      <w:r>
        <w:rPr>
          <w:rFonts w:ascii="Times New Roman" w:hAnsi="Times New Roman" w:cs="Times New Roman"/>
          <w:sz w:val="28"/>
          <w:szCs w:val="28"/>
        </w:rPr>
        <w:t xml:space="preserve"> значени</w:t>
      </w:r>
      <w:r w:rsidR="00B46A2B">
        <w:rPr>
          <w:rFonts w:ascii="Times New Roman" w:hAnsi="Times New Roman" w:cs="Times New Roman"/>
          <w:sz w:val="28"/>
          <w:szCs w:val="28"/>
        </w:rPr>
        <w:t>я</w:t>
      </w:r>
      <w:r>
        <w:rPr>
          <w:rFonts w:ascii="Times New Roman" w:hAnsi="Times New Roman" w:cs="Times New Roman"/>
          <w:sz w:val="28"/>
          <w:szCs w:val="28"/>
        </w:rPr>
        <w:t xml:space="preserve"> 102 % в расчете от фактического среднего значения 2022-2024 гг.</w:t>
      </w:r>
      <w:r w:rsidR="00B46A2B">
        <w:rPr>
          <w:rFonts w:ascii="Times New Roman" w:hAnsi="Times New Roman" w:cs="Times New Roman"/>
          <w:sz w:val="28"/>
          <w:szCs w:val="28"/>
        </w:rPr>
        <w:t xml:space="preserve"> по данному показателю</w:t>
      </w:r>
      <w:r>
        <w:rPr>
          <w:rFonts w:ascii="Times New Roman" w:hAnsi="Times New Roman" w:cs="Times New Roman"/>
          <w:sz w:val="28"/>
          <w:szCs w:val="28"/>
        </w:rPr>
        <w:t>.</w:t>
      </w:r>
    </w:p>
    <w:p w14:paraId="0E350D03" w14:textId="77777777" w:rsidR="005A37AF" w:rsidRDefault="00F7318C" w:rsidP="00933175">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Показатель </w:t>
      </w:r>
      <w:r w:rsidR="005A37AF">
        <w:rPr>
          <w:rFonts w:ascii="Times New Roman" w:hAnsi="Times New Roman" w:cs="Times New Roman"/>
          <w:sz w:val="28"/>
          <w:szCs w:val="28"/>
        </w:rPr>
        <w:t>«</w:t>
      </w:r>
      <w:r w:rsidR="005A37AF" w:rsidRPr="005A37AF">
        <w:rPr>
          <w:rFonts w:ascii="Times New Roman" w:hAnsi="Times New Roman" w:cs="Times New Roman"/>
          <w:i/>
          <w:sz w:val="28"/>
          <w:szCs w:val="28"/>
        </w:rPr>
        <w:t>Обеспечение электрической энергией, газом и паром; кондиционирование воздуха</w:t>
      </w:r>
      <w:r w:rsidR="005A37AF">
        <w:rPr>
          <w:rFonts w:ascii="Times New Roman" w:hAnsi="Times New Roman" w:cs="Times New Roman"/>
          <w:sz w:val="28"/>
          <w:szCs w:val="28"/>
        </w:rPr>
        <w:t>» составил:</w:t>
      </w:r>
    </w:p>
    <w:p w14:paraId="2440E1BE" w14:textId="77777777" w:rsidR="005A37AF" w:rsidRDefault="005A37AF" w:rsidP="00933175">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7318C">
        <w:rPr>
          <w:rFonts w:ascii="Times New Roman" w:hAnsi="Times New Roman" w:cs="Times New Roman"/>
          <w:sz w:val="28"/>
          <w:szCs w:val="28"/>
        </w:rPr>
        <w:t>за</w:t>
      </w:r>
      <w:r>
        <w:rPr>
          <w:rFonts w:ascii="Times New Roman" w:hAnsi="Times New Roman" w:cs="Times New Roman"/>
          <w:sz w:val="28"/>
          <w:szCs w:val="28"/>
        </w:rPr>
        <w:t xml:space="preserve"> перво</w:t>
      </w:r>
      <w:r w:rsidR="00F7318C">
        <w:rPr>
          <w:rFonts w:ascii="Times New Roman" w:hAnsi="Times New Roman" w:cs="Times New Roman"/>
          <w:sz w:val="28"/>
          <w:szCs w:val="28"/>
        </w:rPr>
        <w:t>е</w:t>
      </w:r>
      <w:r>
        <w:rPr>
          <w:rFonts w:ascii="Times New Roman" w:hAnsi="Times New Roman" w:cs="Times New Roman"/>
          <w:sz w:val="28"/>
          <w:szCs w:val="28"/>
        </w:rPr>
        <w:t xml:space="preserve"> полугоди</w:t>
      </w:r>
      <w:r w:rsidR="00F7318C">
        <w:rPr>
          <w:rFonts w:ascii="Times New Roman" w:hAnsi="Times New Roman" w:cs="Times New Roman"/>
          <w:sz w:val="28"/>
          <w:szCs w:val="28"/>
        </w:rPr>
        <w:t>е</w:t>
      </w:r>
      <w:r>
        <w:rPr>
          <w:rFonts w:ascii="Times New Roman" w:hAnsi="Times New Roman" w:cs="Times New Roman"/>
          <w:sz w:val="28"/>
          <w:szCs w:val="28"/>
        </w:rPr>
        <w:t xml:space="preserve"> 2025 год</w:t>
      </w:r>
      <w:r w:rsidR="00F7318C">
        <w:rPr>
          <w:rFonts w:ascii="Times New Roman" w:hAnsi="Times New Roman" w:cs="Times New Roman"/>
          <w:sz w:val="28"/>
          <w:szCs w:val="28"/>
        </w:rPr>
        <w:t>а</w:t>
      </w:r>
      <w:r>
        <w:rPr>
          <w:rFonts w:ascii="Times New Roman" w:hAnsi="Times New Roman" w:cs="Times New Roman"/>
          <w:sz w:val="28"/>
          <w:szCs w:val="28"/>
        </w:rPr>
        <w:t xml:space="preserve"> – 304,7 млн. руб. (171,8 % к январю-июню 2024 года);</w:t>
      </w:r>
    </w:p>
    <w:p w14:paraId="6820EB98" w14:textId="77777777" w:rsidR="005A37AF" w:rsidRDefault="005A37AF" w:rsidP="00933175">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7318C">
        <w:rPr>
          <w:rFonts w:ascii="Times New Roman" w:hAnsi="Times New Roman" w:cs="Times New Roman"/>
          <w:sz w:val="28"/>
          <w:szCs w:val="28"/>
        </w:rPr>
        <w:t>за</w:t>
      </w:r>
      <w:r>
        <w:rPr>
          <w:rFonts w:ascii="Times New Roman" w:hAnsi="Times New Roman" w:cs="Times New Roman"/>
          <w:sz w:val="28"/>
          <w:szCs w:val="28"/>
        </w:rPr>
        <w:t xml:space="preserve"> 2024 год</w:t>
      </w:r>
      <w:r w:rsidR="00F7318C">
        <w:rPr>
          <w:rFonts w:ascii="Times New Roman" w:hAnsi="Times New Roman" w:cs="Times New Roman"/>
          <w:sz w:val="28"/>
          <w:szCs w:val="28"/>
        </w:rPr>
        <w:t xml:space="preserve"> -</w:t>
      </w:r>
      <w:r>
        <w:rPr>
          <w:rFonts w:ascii="Times New Roman" w:hAnsi="Times New Roman" w:cs="Times New Roman"/>
          <w:sz w:val="28"/>
          <w:szCs w:val="28"/>
        </w:rPr>
        <w:t xml:space="preserve"> 307,5 </w:t>
      </w:r>
      <w:r w:rsidR="00F7318C">
        <w:rPr>
          <w:rFonts w:ascii="Times New Roman" w:hAnsi="Times New Roman" w:cs="Times New Roman"/>
          <w:sz w:val="28"/>
          <w:szCs w:val="28"/>
        </w:rPr>
        <w:t>млн. руб. (175,7 % к 2023 году);</w:t>
      </w:r>
    </w:p>
    <w:p w14:paraId="51FB218D" w14:textId="77777777" w:rsidR="00F7318C" w:rsidRDefault="00F7318C" w:rsidP="00933175">
      <w:pPr>
        <w:spacing w:after="0"/>
        <w:ind w:firstLine="567"/>
        <w:jc w:val="both"/>
        <w:rPr>
          <w:rFonts w:ascii="Times New Roman" w:hAnsi="Times New Roman" w:cs="Times New Roman"/>
          <w:sz w:val="28"/>
          <w:szCs w:val="28"/>
        </w:rPr>
      </w:pPr>
      <w:r>
        <w:rPr>
          <w:rFonts w:ascii="Times New Roman" w:hAnsi="Times New Roman" w:cs="Times New Roman"/>
          <w:sz w:val="28"/>
          <w:szCs w:val="28"/>
        </w:rPr>
        <w:t>- за 2023 год – 118,2 % к 2022 году.</w:t>
      </w:r>
    </w:p>
    <w:p w14:paraId="2A42F750" w14:textId="77777777" w:rsidR="0090488F" w:rsidRDefault="00EA1248" w:rsidP="00933175">
      <w:pPr>
        <w:spacing w:after="0"/>
        <w:ind w:firstLine="567"/>
        <w:jc w:val="both"/>
        <w:rPr>
          <w:rFonts w:ascii="Times New Roman" w:hAnsi="Times New Roman" w:cs="Times New Roman"/>
          <w:sz w:val="28"/>
          <w:szCs w:val="28"/>
        </w:rPr>
      </w:pPr>
      <w:r>
        <w:rPr>
          <w:rFonts w:ascii="Times New Roman" w:hAnsi="Times New Roman" w:cs="Times New Roman"/>
          <w:sz w:val="28"/>
          <w:szCs w:val="28"/>
        </w:rPr>
        <w:t>В прогнозный период 2026-2028 гг.</w:t>
      </w:r>
      <w:r w:rsidR="0058556D">
        <w:rPr>
          <w:rFonts w:ascii="Times New Roman" w:hAnsi="Times New Roman" w:cs="Times New Roman"/>
          <w:sz w:val="28"/>
          <w:szCs w:val="28"/>
        </w:rPr>
        <w:t xml:space="preserve"> выставлены значения</w:t>
      </w:r>
      <w:r w:rsidR="00D01599">
        <w:rPr>
          <w:rFonts w:ascii="Times New Roman" w:hAnsi="Times New Roman" w:cs="Times New Roman"/>
          <w:sz w:val="28"/>
          <w:szCs w:val="28"/>
        </w:rPr>
        <w:t xml:space="preserve"> по итогу 2024 год, т.к. за предыдущие периоды значения не публиковались в целях обеспечения конфиденциальности первичных статистических данных, полученных от организаций.</w:t>
      </w:r>
      <w:r w:rsidR="0058556D">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633C414B" w14:textId="77777777" w:rsidR="00933175" w:rsidRPr="00933175" w:rsidRDefault="00933175" w:rsidP="00370608">
      <w:pPr>
        <w:spacing w:after="0"/>
        <w:jc w:val="center"/>
        <w:rPr>
          <w:rFonts w:ascii="Times New Roman" w:hAnsi="Times New Roman" w:cs="Times New Roman"/>
          <w:b/>
          <w:sz w:val="12"/>
          <w:szCs w:val="12"/>
        </w:rPr>
      </w:pPr>
    </w:p>
    <w:p w14:paraId="3CC69B2F" w14:textId="0B9EB96D" w:rsidR="00C40165" w:rsidRDefault="00C40165" w:rsidP="00370608">
      <w:pPr>
        <w:spacing w:after="0"/>
        <w:jc w:val="center"/>
        <w:rPr>
          <w:rFonts w:ascii="Times New Roman" w:hAnsi="Times New Roman" w:cs="Times New Roman"/>
          <w:b/>
          <w:sz w:val="28"/>
          <w:szCs w:val="28"/>
        </w:rPr>
      </w:pPr>
      <w:r>
        <w:rPr>
          <w:rFonts w:ascii="Times New Roman" w:hAnsi="Times New Roman" w:cs="Times New Roman"/>
          <w:b/>
          <w:sz w:val="28"/>
          <w:szCs w:val="28"/>
        </w:rPr>
        <w:t>2.3. Сельское хозяйство</w:t>
      </w:r>
    </w:p>
    <w:p w14:paraId="6F3E5EBC" w14:textId="07D42E81" w:rsidR="00483BAD" w:rsidRPr="00F258F7" w:rsidRDefault="00483BAD" w:rsidP="00F42EF5">
      <w:pPr>
        <w:pStyle w:val="2"/>
        <w:shd w:val="clear" w:color="auto" w:fill="auto"/>
        <w:spacing w:before="0" w:line="23" w:lineRule="atLeast"/>
        <w:ind w:firstLine="567"/>
        <w:rPr>
          <w:rFonts w:ascii="Times New Roman" w:hAnsi="Times New Roman" w:cs="Times New Roman"/>
          <w:sz w:val="28"/>
          <w:szCs w:val="28"/>
        </w:rPr>
      </w:pPr>
      <w:r w:rsidRPr="00F258F7">
        <w:rPr>
          <w:rFonts w:ascii="Times New Roman" w:hAnsi="Times New Roman" w:cs="Times New Roman"/>
          <w:sz w:val="28"/>
          <w:szCs w:val="28"/>
        </w:rPr>
        <w:t>В настоящее время аграрный сектор района включает в себя все формы хозяйствования (59 хозяйствующих субъектов): 32 КФХ, 6 сельскохозяйственных кооперативов (2 производственных и 4 потребительских), 1 – ООО в области мелиоративных работ, 12 -  предприятий в  пищевой промышленности, 3 субъекта по сбору дикоросов, 2 - в области товарного рыбоводства, 3 «самозанятых гражданина». За 2024 год закрылось 6 КФХ.</w:t>
      </w:r>
    </w:p>
    <w:p w14:paraId="17AAD053" w14:textId="5434DB1A" w:rsidR="00483BAD" w:rsidRPr="00F258F7" w:rsidRDefault="00483BAD" w:rsidP="00F42EF5">
      <w:pPr>
        <w:pStyle w:val="2"/>
        <w:shd w:val="clear" w:color="auto" w:fill="auto"/>
        <w:spacing w:before="0" w:line="23" w:lineRule="atLeast"/>
        <w:ind w:firstLine="567"/>
        <w:rPr>
          <w:rFonts w:ascii="Times New Roman" w:hAnsi="Times New Roman" w:cs="Times New Roman"/>
          <w:sz w:val="28"/>
          <w:szCs w:val="28"/>
        </w:rPr>
      </w:pPr>
      <w:r w:rsidRPr="00F258F7">
        <w:rPr>
          <w:rFonts w:ascii="Times New Roman" w:hAnsi="Times New Roman" w:cs="Times New Roman"/>
          <w:sz w:val="28"/>
          <w:szCs w:val="28"/>
        </w:rPr>
        <w:t>Площадь сельскохозяйственных угодий на конец 2024 года составляет 4,4 тысяч гектаров, все оформлено в долгосрочную аренду или в собственность. В том числе в СПК «Помоздино» площадь сельхозугодий составляет 1,8 тыс. га, в СПК «Пожег» - 1,5 тыс. га, в крестьянских (фермерских) хозяйствах - 1,1 тыс. га.</w:t>
      </w:r>
    </w:p>
    <w:p w14:paraId="0F06CDA2" w14:textId="0751479C" w:rsidR="00483BAD" w:rsidRPr="00F258F7" w:rsidRDefault="00483BAD" w:rsidP="00F42EF5">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rPr>
      </w:pPr>
      <w:r w:rsidRPr="00F258F7">
        <w:rPr>
          <w:rFonts w:ascii="Times New Roman" w:hAnsi="Times New Roman" w:cs="Times New Roman"/>
          <w:sz w:val="28"/>
          <w:szCs w:val="28"/>
        </w:rPr>
        <w:t xml:space="preserve">Вся посевная площадь составляет 2,0 тыс. га, в том числе в двух СПК -1769 га, в хозяйствах населения - 194 га и в КФХ - 63 га. Посевами однолетних и многолетних трав занимаются СПК «Помоздино», СПК «Пожег», КФХ Тимушев С.А. и Тарабукина Е.Е. В 2024 году посеяно 513 га однолетних и многолетних трав. </w:t>
      </w:r>
      <w:r w:rsidRPr="00F258F7">
        <w:rPr>
          <w:rFonts w:ascii="Times New Roman" w:eastAsia="Times New Roman" w:hAnsi="Times New Roman" w:cs="Times New Roman"/>
          <w:sz w:val="28"/>
          <w:szCs w:val="28"/>
        </w:rPr>
        <w:t>В 2025 году запланировано посеять кормовыми культурами 590 гектаров пашни, что на 15% больше, чем в 2024 году.</w:t>
      </w:r>
    </w:p>
    <w:p w14:paraId="130B6C4A" w14:textId="014285F4" w:rsidR="00483BAD" w:rsidRPr="0043477F" w:rsidRDefault="00483BAD" w:rsidP="00F42EF5">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rPr>
      </w:pPr>
      <w:r w:rsidRPr="00F258F7">
        <w:rPr>
          <w:rFonts w:ascii="Times New Roman" w:eastAsia="Times New Roman" w:hAnsi="Times New Roman" w:cs="Times New Roman"/>
          <w:sz w:val="28"/>
          <w:szCs w:val="28"/>
        </w:rPr>
        <w:t>Проводится активная работа по ремонту мелиоративных земель и культур технические работы на пашнях. За 2024</w:t>
      </w:r>
      <w:r w:rsidR="00587AD6" w:rsidRPr="00F258F7">
        <w:rPr>
          <w:rFonts w:ascii="Times New Roman" w:eastAsia="Times New Roman" w:hAnsi="Times New Roman" w:cs="Times New Roman"/>
          <w:sz w:val="28"/>
          <w:szCs w:val="28"/>
        </w:rPr>
        <w:t xml:space="preserve"> </w:t>
      </w:r>
      <w:r w:rsidRPr="00F258F7">
        <w:rPr>
          <w:rFonts w:ascii="Times New Roman" w:eastAsia="Times New Roman" w:hAnsi="Times New Roman" w:cs="Times New Roman"/>
          <w:sz w:val="28"/>
          <w:szCs w:val="28"/>
        </w:rPr>
        <w:t>год по сравнению с предыдущим годом объемы работ по улучшению земельных угодий</w:t>
      </w:r>
      <w:r w:rsidRPr="0043477F">
        <w:rPr>
          <w:rFonts w:ascii="Times New Roman" w:eastAsia="Times New Roman" w:hAnsi="Times New Roman" w:cs="Times New Roman"/>
          <w:sz w:val="28"/>
          <w:szCs w:val="28"/>
        </w:rPr>
        <w:t xml:space="preserve"> увеличились в 2,3 раза и составили 279 гектаров. На 2025 год запланировано провести ремонтные и культур технические работы на площади 476 га.  </w:t>
      </w:r>
    </w:p>
    <w:p w14:paraId="3845FB58" w14:textId="5AFA1FDA" w:rsidR="00483BAD" w:rsidRPr="0043477F" w:rsidRDefault="00483BAD" w:rsidP="00F42EF5">
      <w:pPr>
        <w:pStyle w:val="2"/>
        <w:shd w:val="clear" w:color="auto" w:fill="auto"/>
        <w:spacing w:before="0" w:line="23" w:lineRule="atLeast"/>
        <w:ind w:firstLine="567"/>
        <w:rPr>
          <w:rFonts w:ascii="Times New Roman" w:hAnsi="Times New Roman" w:cs="Times New Roman"/>
          <w:sz w:val="28"/>
          <w:szCs w:val="28"/>
        </w:rPr>
      </w:pPr>
      <w:r w:rsidRPr="0043477F">
        <w:rPr>
          <w:rFonts w:ascii="Times New Roman" w:hAnsi="Times New Roman" w:cs="Times New Roman"/>
          <w:sz w:val="28"/>
          <w:szCs w:val="28"/>
        </w:rPr>
        <w:lastRenderedPageBreak/>
        <w:t>За 2024 год заготовлено 295 тыс. тонн кормов, что составляет к 2023 году 105%. В расчете на одну условную голову заготовлено 24,4 центнеров кормовых единиц, а с учетом запасов кормов 2023 года заготовлено на голову 26,2 ц. к. ед.</w:t>
      </w:r>
    </w:p>
    <w:p w14:paraId="6FC83C1A" w14:textId="77777777" w:rsidR="00483BAD" w:rsidRPr="0007770F" w:rsidRDefault="00483BAD" w:rsidP="00F42EF5">
      <w:pPr>
        <w:pStyle w:val="2"/>
        <w:shd w:val="clear" w:color="auto" w:fill="auto"/>
        <w:spacing w:before="0" w:line="23" w:lineRule="atLeast"/>
        <w:ind w:firstLine="567"/>
        <w:rPr>
          <w:rFonts w:ascii="Times New Roman" w:hAnsi="Times New Roman" w:cs="Times New Roman"/>
          <w:sz w:val="10"/>
          <w:szCs w:val="10"/>
        </w:rPr>
      </w:pPr>
    </w:p>
    <w:p w14:paraId="6FB6A92E" w14:textId="77777777" w:rsidR="00483BAD" w:rsidRPr="0043477F" w:rsidRDefault="00483BAD" w:rsidP="00F42EF5">
      <w:pPr>
        <w:pStyle w:val="2"/>
        <w:shd w:val="clear" w:color="auto" w:fill="auto"/>
        <w:spacing w:before="0" w:line="23" w:lineRule="atLeast"/>
        <w:ind w:firstLine="567"/>
        <w:jc w:val="center"/>
        <w:rPr>
          <w:rFonts w:ascii="Times New Roman" w:hAnsi="Times New Roman" w:cs="Times New Roman"/>
          <w:b/>
          <w:sz w:val="28"/>
          <w:szCs w:val="28"/>
        </w:rPr>
      </w:pPr>
      <w:r w:rsidRPr="0043477F">
        <w:rPr>
          <w:rFonts w:ascii="Times New Roman" w:hAnsi="Times New Roman" w:cs="Times New Roman"/>
          <w:b/>
          <w:sz w:val="28"/>
          <w:szCs w:val="28"/>
        </w:rPr>
        <w:t>Продукция растениеводства</w:t>
      </w:r>
    </w:p>
    <w:p w14:paraId="4D852DBD" w14:textId="77777777" w:rsidR="00483BAD" w:rsidRPr="0043477F" w:rsidRDefault="00483BAD" w:rsidP="00F42EF5">
      <w:pPr>
        <w:pStyle w:val="ConsPlusNonformat"/>
        <w:spacing w:line="23" w:lineRule="atLeast"/>
        <w:ind w:firstLine="567"/>
        <w:jc w:val="both"/>
        <w:rPr>
          <w:rFonts w:ascii="Times New Roman" w:hAnsi="Times New Roman" w:cs="Times New Roman"/>
          <w:sz w:val="28"/>
          <w:szCs w:val="28"/>
        </w:rPr>
      </w:pPr>
      <w:r w:rsidRPr="0043477F">
        <w:rPr>
          <w:rFonts w:ascii="Times New Roman" w:hAnsi="Times New Roman" w:cs="Times New Roman"/>
          <w:sz w:val="28"/>
          <w:szCs w:val="28"/>
        </w:rPr>
        <w:t>В отчетном периоде выращиванием картофеля и овощей занимались НСХППСК «Здоровая нация» и 3 КФХ.</w:t>
      </w:r>
    </w:p>
    <w:p w14:paraId="09389863" w14:textId="7DB1BD39" w:rsidR="00483BAD" w:rsidRPr="0043477F" w:rsidRDefault="00483BAD" w:rsidP="00F42EF5">
      <w:pPr>
        <w:pStyle w:val="ConsPlusNonformat"/>
        <w:spacing w:line="23" w:lineRule="atLeast"/>
        <w:ind w:firstLine="567"/>
        <w:jc w:val="both"/>
        <w:rPr>
          <w:rFonts w:ascii="Times New Roman" w:hAnsi="Times New Roman" w:cs="Times New Roman"/>
          <w:sz w:val="28"/>
          <w:szCs w:val="28"/>
        </w:rPr>
      </w:pPr>
      <w:r w:rsidRPr="0043477F">
        <w:rPr>
          <w:rFonts w:ascii="Times New Roman" w:hAnsi="Times New Roman" w:cs="Times New Roman"/>
          <w:sz w:val="28"/>
          <w:szCs w:val="28"/>
        </w:rPr>
        <w:t>В 2024 году валовый сбор картофеля с площади 14,8 га составил 237 тонн, что на уровне предыдущего года.</w:t>
      </w:r>
    </w:p>
    <w:p w14:paraId="5B3AB095" w14:textId="77777777" w:rsidR="00483BAD" w:rsidRPr="0043477F" w:rsidRDefault="00483BAD" w:rsidP="00F42EF5">
      <w:pPr>
        <w:pStyle w:val="ConsPlusNonformat"/>
        <w:spacing w:line="23" w:lineRule="atLeast"/>
        <w:ind w:firstLine="567"/>
        <w:jc w:val="both"/>
        <w:rPr>
          <w:rFonts w:ascii="Times New Roman" w:hAnsi="Times New Roman" w:cs="Times New Roman"/>
          <w:sz w:val="28"/>
          <w:szCs w:val="28"/>
        </w:rPr>
      </w:pPr>
      <w:r w:rsidRPr="0043477F">
        <w:rPr>
          <w:rFonts w:ascii="Times New Roman" w:hAnsi="Times New Roman" w:cs="Times New Roman"/>
          <w:sz w:val="28"/>
          <w:szCs w:val="28"/>
        </w:rPr>
        <w:t>Урожайность картофеля в 2024 году увеличилась на 7% и составила 161 центнеров с 1 га. Овощеводством сельхозпредприятия и КФХ не занимались.</w:t>
      </w:r>
    </w:p>
    <w:p w14:paraId="75951AD1" w14:textId="77777777" w:rsidR="00483BAD" w:rsidRPr="0007770F" w:rsidRDefault="00483BAD" w:rsidP="00F42EF5">
      <w:pPr>
        <w:pStyle w:val="ConsPlusNonformat"/>
        <w:spacing w:line="23" w:lineRule="atLeast"/>
        <w:ind w:firstLine="567"/>
        <w:jc w:val="both"/>
        <w:rPr>
          <w:rFonts w:ascii="Times New Roman" w:hAnsi="Times New Roman" w:cs="Times New Roman"/>
          <w:sz w:val="10"/>
          <w:szCs w:val="10"/>
        </w:rPr>
      </w:pPr>
    </w:p>
    <w:p w14:paraId="7432CA32" w14:textId="77777777" w:rsidR="00483BAD" w:rsidRPr="007A03EB" w:rsidRDefault="00483BAD" w:rsidP="00F42EF5">
      <w:pPr>
        <w:pStyle w:val="2"/>
        <w:shd w:val="clear" w:color="auto" w:fill="auto"/>
        <w:spacing w:before="0" w:line="23" w:lineRule="atLeast"/>
        <w:ind w:firstLine="567"/>
        <w:jc w:val="center"/>
        <w:rPr>
          <w:rFonts w:ascii="Times New Roman" w:hAnsi="Times New Roman" w:cs="Times New Roman"/>
          <w:b/>
          <w:sz w:val="28"/>
          <w:szCs w:val="28"/>
        </w:rPr>
      </w:pPr>
      <w:r>
        <w:rPr>
          <w:rFonts w:ascii="Times New Roman" w:hAnsi="Times New Roman" w:cs="Times New Roman"/>
          <w:b/>
          <w:sz w:val="28"/>
          <w:szCs w:val="28"/>
        </w:rPr>
        <w:t>Продукция животноводства</w:t>
      </w:r>
    </w:p>
    <w:p w14:paraId="5B83CD2F" w14:textId="77777777" w:rsidR="00483BAD" w:rsidRPr="0043477F" w:rsidRDefault="00483BAD" w:rsidP="00F42EF5">
      <w:pPr>
        <w:pStyle w:val="2"/>
        <w:shd w:val="clear" w:color="auto" w:fill="auto"/>
        <w:spacing w:before="0" w:line="23" w:lineRule="atLeast"/>
        <w:ind w:firstLine="567"/>
        <w:rPr>
          <w:rFonts w:ascii="Times New Roman" w:hAnsi="Times New Roman" w:cs="Times New Roman"/>
          <w:sz w:val="28"/>
          <w:szCs w:val="28"/>
        </w:rPr>
      </w:pPr>
      <w:r w:rsidRPr="0043477F">
        <w:rPr>
          <w:rFonts w:ascii="Times New Roman" w:hAnsi="Times New Roman" w:cs="Times New Roman"/>
          <w:sz w:val="28"/>
          <w:szCs w:val="28"/>
        </w:rPr>
        <w:t xml:space="preserve">Ведущей отраслью сельского хозяйства в районе является животноводство. </w:t>
      </w:r>
    </w:p>
    <w:p w14:paraId="6A636900" w14:textId="70199C15" w:rsidR="00483BAD" w:rsidRPr="0043477F" w:rsidRDefault="00483BAD" w:rsidP="00F42EF5">
      <w:pPr>
        <w:pStyle w:val="2"/>
        <w:shd w:val="clear" w:color="auto" w:fill="auto"/>
        <w:spacing w:before="0" w:line="23" w:lineRule="atLeast"/>
        <w:ind w:firstLine="567"/>
        <w:rPr>
          <w:rFonts w:ascii="Times New Roman" w:hAnsi="Times New Roman" w:cs="Times New Roman"/>
          <w:sz w:val="28"/>
          <w:szCs w:val="28"/>
        </w:rPr>
      </w:pPr>
      <w:r w:rsidRPr="0043477F">
        <w:rPr>
          <w:rFonts w:ascii="Times New Roman" w:hAnsi="Times New Roman" w:cs="Times New Roman"/>
          <w:sz w:val="28"/>
          <w:szCs w:val="28"/>
        </w:rPr>
        <w:t>Во всех категориях хозяйств района по состоянию на 01.01.2025 г. содержалось крупного рогатого скота 1829 голов (снижение за год на 144</w:t>
      </w:r>
      <w:r w:rsidR="00587AD6" w:rsidRPr="0043477F">
        <w:rPr>
          <w:rFonts w:ascii="Times New Roman" w:hAnsi="Times New Roman" w:cs="Times New Roman"/>
          <w:sz w:val="28"/>
          <w:szCs w:val="28"/>
        </w:rPr>
        <w:t xml:space="preserve"> </w:t>
      </w:r>
      <w:r w:rsidRPr="0043477F">
        <w:rPr>
          <w:rFonts w:ascii="Times New Roman" w:hAnsi="Times New Roman" w:cs="Times New Roman"/>
          <w:sz w:val="28"/>
          <w:szCs w:val="28"/>
        </w:rPr>
        <w:t xml:space="preserve">голов), из них коров 926 (уменьшение за год на 9 головы), свиней 24 (уменьшение за год на 15 голов), овец 626 (уменьшение за год на 365 голов), коз 378 (увеличение за год на 33 головы), 36 лошади (без изменения), кроликов 509( уменьшение за год на 468 голов), птицы 1254 голов (уменьшение за год на 1087 голов). </w:t>
      </w:r>
    </w:p>
    <w:p w14:paraId="02C0188B" w14:textId="6C5DB175" w:rsidR="00483BAD" w:rsidRPr="0043477F" w:rsidRDefault="00483BAD" w:rsidP="00F42EF5">
      <w:pPr>
        <w:pStyle w:val="2"/>
        <w:shd w:val="clear" w:color="auto" w:fill="auto"/>
        <w:spacing w:before="0" w:line="23" w:lineRule="atLeast"/>
        <w:ind w:firstLine="567"/>
        <w:rPr>
          <w:rFonts w:ascii="Times New Roman" w:hAnsi="Times New Roman" w:cs="Times New Roman"/>
          <w:sz w:val="28"/>
          <w:szCs w:val="28"/>
        </w:rPr>
      </w:pPr>
      <w:r w:rsidRPr="0043477F">
        <w:rPr>
          <w:rFonts w:ascii="Times New Roman" w:hAnsi="Times New Roman" w:cs="Times New Roman"/>
          <w:sz w:val="28"/>
          <w:szCs w:val="28"/>
        </w:rPr>
        <w:t>Наибольшее снижение поголовья крупного рогатого скота наблюдается в хозяйствах населения, например, поголовье КРС за год снизилось на 33%, в том числе коров</w:t>
      </w:r>
      <w:r w:rsidR="00587AD6" w:rsidRPr="0043477F">
        <w:rPr>
          <w:rFonts w:ascii="Times New Roman" w:hAnsi="Times New Roman" w:cs="Times New Roman"/>
          <w:sz w:val="28"/>
          <w:szCs w:val="28"/>
        </w:rPr>
        <w:t xml:space="preserve"> </w:t>
      </w:r>
      <w:r w:rsidRPr="0043477F">
        <w:rPr>
          <w:rFonts w:ascii="Times New Roman" w:hAnsi="Times New Roman" w:cs="Times New Roman"/>
          <w:sz w:val="28"/>
          <w:szCs w:val="28"/>
        </w:rPr>
        <w:t>- на 20%. В то же время в двух СПК поголовье КРС увеличилось на 10%, в том числе коров</w:t>
      </w:r>
      <w:r w:rsidR="00587AD6" w:rsidRPr="0043477F">
        <w:rPr>
          <w:rFonts w:ascii="Times New Roman" w:hAnsi="Times New Roman" w:cs="Times New Roman"/>
          <w:sz w:val="28"/>
          <w:szCs w:val="28"/>
        </w:rPr>
        <w:t xml:space="preserve"> </w:t>
      </w:r>
      <w:r w:rsidRPr="0043477F">
        <w:rPr>
          <w:rFonts w:ascii="Times New Roman" w:hAnsi="Times New Roman" w:cs="Times New Roman"/>
          <w:sz w:val="28"/>
          <w:szCs w:val="28"/>
        </w:rPr>
        <w:t>-</w:t>
      </w:r>
      <w:r w:rsidR="00587AD6" w:rsidRPr="0043477F">
        <w:rPr>
          <w:rFonts w:ascii="Times New Roman" w:hAnsi="Times New Roman" w:cs="Times New Roman"/>
          <w:sz w:val="28"/>
          <w:szCs w:val="28"/>
        </w:rPr>
        <w:t xml:space="preserve"> </w:t>
      </w:r>
      <w:r w:rsidRPr="0043477F">
        <w:rPr>
          <w:rFonts w:ascii="Times New Roman" w:hAnsi="Times New Roman" w:cs="Times New Roman"/>
          <w:sz w:val="28"/>
          <w:szCs w:val="28"/>
        </w:rPr>
        <w:t>рост на 11%</w:t>
      </w:r>
      <w:r w:rsidR="0043477F">
        <w:rPr>
          <w:rFonts w:ascii="Times New Roman" w:hAnsi="Times New Roman" w:cs="Times New Roman"/>
          <w:sz w:val="28"/>
          <w:szCs w:val="28"/>
        </w:rPr>
        <w:t>.</w:t>
      </w:r>
      <w:r w:rsidRPr="0043477F">
        <w:rPr>
          <w:rFonts w:ascii="Times New Roman" w:hAnsi="Times New Roman" w:cs="Times New Roman"/>
          <w:sz w:val="28"/>
          <w:szCs w:val="28"/>
        </w:rPr>
        <w:t xml:space="preserve"> </w:t>
      </w:r>
      <w:r w:rsidR="0043477F">
        <w:rPr>
          <w:rFonts w:ascii="Times New Roman" w:hAnsi="Times New Roman" w:cs="Times New Roman"/>
          <w:sz w:val="28"/>
          <w:szCs w:val="28"/>
        </w:rPr>
        <w:t>В</w:t>
      </w:r>
      <w:r w:rsidRPr="0043477F">
        <w:rPr>
          <w:rFonts w:ascii="Times New Roman" w:hAnsi="Times New Roman" w:cs="Times New Roman"/>
          <w:sz w:val="28"/>
          <w:szCs w:val="28"/>
        </w:rPr>
        <w:t xml:space="preserve"> КФХ поголовье коров осталось на уровне прошлого года</w:t>
      </w:r>
    </w:p>
    <w:p w14:paraId="1E7A436C" w14:textId="77777777" w:rsidR="00483BAD" w:rsidRPr="00933175" w:rsidRDefault="00483BAD" w:rsidP="00F42EF5">
      <w:pPr>
        <w:pStyle w:val="2"/>
        <w:shd w:val="clear" w:color="auto" w:fill="auto"/>
        <w:spacing w:before="0" w:line="23" w:lineRule="atLeast"/>
        <w:ind w:firstLine="567"/>
        <w:rPr>
          <w:rFonts w:ascii="Times New Roman" w:hAnsi="Times New Roman" w:cs="Times New Roman"/>
          <w:sz w:val="12"/>
          <w:szCs w:val="12"/>
        </w:rPr>
      </w:pPr>
    </w:p>
    <w:p w14:paraId="53793F2E" w14:textId="77777777" w:rsidR="00483BAD" w:rsidRPr="008B49B6" w:rsidRDefault="00483BAD" w:rsidP="00F42EF5">
      <w:pPr>
        <w:pStyle w:val="2"/>
        <w:shd w:val="clear" w:color="auto" w:fill="auto"/>
        <w:spacing w:before="0" w:line="23" w:lineRule="atLeast"/>
        <w:ind w:firstLine="567"/>
        <w:rPr>
          <w:rFonts w:ascii="Times New Roman" w:hAnsi="Times New Roman" w:cs="Times New Roman"/>
          <w:sz w:val="28"/>
          <w:szCs w:val="28"/>
        </w:rPr>
      </w:pPr>
      <w:r w:rsidRPr="008B49B6">
        <w:rPr>
          <w:rFonts w:ascii="Times New Roman" w:hAnsi="Times New Roman" w:cs="Times New Roman"/>
          <w:sz w:val="28"/>
          <w:szCs w:val="28"/>
        </w:rPr>
        <w:t xml:space="preserve">На 1 января 2025 года </w:t>
      </w:r>
      <w:r w:rsidRPr="005B7C35">
        <w:rPr>
          <w:rFonts w:ascii="Times New Roman" w:hAnsi="Times New Roman" w:cs="Times New Roman"/>
          <w:b/>
          <w:sz w:val="28"/>
          <w:szCs w:val="28"/>
        </w:rPr>
        <w:t>в сельхозорганизациях</w:t>
      </w:r>
      <w:r w:rsidRPr="005B7C35">
        <w:rPr>
          <w:rFonts w:ascii="Times New Roman" w:hAnsi="Times New Roman" w:cs="Times New Roman"/>
          <w:bCs/>
          <w:sz w:val="28"/>
          <w:szCs w:val="28"/>
        </w:rPr>
        <w:t xml:space="preserve"> (СПК «Помоздино», СПК «Пожег»)</w:t>
      </w:r>
      <w:r w:rsidRPr="008B49B6">
        <w:rPr>
          <w:rFonts w:ascii="Times New Roman" w:hAnsi="Times New Roman" w:cs="Times New Roman"/>
          <w:sz w:val="28"/>
          <w:szCs w:val="28"/>
        </w:rPr>
        <w:t xml:space="preserve"> содержалась 881 голов КРС, из них 443 коров (увеличение поголовья КРС в течение 2024 года составило 80 голов, в том числе коров-45 голов).</w:t>
      </w:r>
    </w:p>
    <w:p w14:paraId="6D79BA59" w14:textId="77777777" w:rsidR="00483BAD" w:rsidRPr="000B7AAD" w:rsidRDefault="00483BAD" w:rsidP="00F42EF5">
      <w:pPr>
        <w:pStyle w:val="2"/>
        <w:shd w:val="clear" w:color="auto" w:fill="auto"/>
        <w:spacing w:before="0" w:line="23" w:lineRule="atLeast"/>
        <w:ind w:firstLine="567"/>
        <w:rPr>
          <w:rFonts w:ascii="Times New Roman" w:hAnsi="Times New Roman" w:cs="Times New Roman"/>
          <w:sz w:val="28"/>
          <w:szCs w:val="28"/>
        </w:rPr>
      </w:pPr>
      <w:r w:rsidRPr="000B7AAD">
        <w:rPr>
          <w:rFonts w:ascii="Times New Roman" w:hAnsi="Times New Roman" w:cs="Times New Roman"/>
          <w:sz w:val="28"/>
          <w:szCs w:val="28"/>
        </w:rPr>
        <w:t>Валовый надой молока по СПК «Пожег» и СПК «Помоздино» в 2024 году составил 1855 тонны, что составляет 128% к 2023 году.</w:t>
      </w:r>
    </w:p>
    <w:p w14:paraId="71EEE516" w14:textId="4968ABDC" w:rsidR="00483BAD" w:rsidRPr="000B7AAD" w:rsidRDefault="00483BAD" w:rsidP="00F42EF5">
      <w:pPr>
        <w:pStyle w:val="2"/>
        <w:shd w:val="clear" w:color="auto" w:fill="auto"/>
        <w:spacing w:before="0" w:line="23" w:lineRule="atLeast"/>
        <w:ind w:firstLine="567"/>
        <w:rPr>
          <w:rFonts w:ascii="Times New Roman" w:hAnsi="Times New Roman" w:cs="Times New Roman"/>
          <w:sz w:val="28"/>
          <w:szCs w:val="28"/>
        </w:rPr>
      </w:pPr>
      <w:r w:rsidRPr="000B7AAD">
        <w:rPr>
          <w:rFonts w:ascii="Times New Roman" w:hAnsi="Times New Roman" w:cs="Times New Roman"/>
          <w:sz w:val="28"/>
          <w:szCs w:val="28"/>
        </w:rPr>
        <w:t xml:space="preserve">Удой молока на одну корову за 2023 год составил 4530 кг, что </w:t>
      </w:r>
      <w:r w:rsidRPr="00FD3682">
        <w:rPr>
          <w:rFonts w:ascii="Times New Roman" w:hAnsi="Times New Roman" w:cs="Times New Roman"/>
          <w:sz w:val="28"/>
          <w:szCs w:val="28"/>
        </w:rPr>
        <w:t>составляет 114</w:t>
      </w:r>
      <w:r w:rsidRPr="000B7AAD">
        <w:rPr>
          <w:rFonts w:ascii="Times New Roman" w:hAnsi="Times New Roman" w:cs="Times New Roman"/>
          <w:sz w:val="28"/>
          <w:szCs w:val="28"/>
        </w:rPr>
        <w:t xml:space="preserve"> % к уровню прошлого года.</w:t>
      </w:r>
    </w:p>
    <w:p w14:paraId="74D76776" w14:textId="6C9B8DFB" w:rsidR="00483BAD" w:rsidRPr="000B7AAD" w:rsidRDefault="00483BAD" w:rsidP="00F42EF5">
      <w:pPr>
        <w:pStyle w:val="2"/>
        <w:shd w:val="clear" w:color="auto" w:fill="auto"/>
        <w:spacing w:before="0" w:line="23" w:lineRule="atLeast"/>
        <w:ind w:firstLine="567"/>
        <w:rPr>
          <w:rFonts w:ascii="Times New Roman" w:hAnsi="Times New Roman" w:cs="Times New Roman"/>
          <w:sz w:val="28"/>
          <w:szCs w:val="28"/>
        </w:rPr>
      </w:pPr>
      <w:r w:rsidRPr="000B7AAD">
        <w:rPr>
          <w:rFonts w:ascii="Times New Roman" w:hAnsi="Times New Roman" w:cs="Times New Roman"/>
          <w:sz w:val="28"/>
          <w:szCs w:val="28"/>
        </w:rPr>
        <w:t>Выращено скота и птицы в</w:t>
      </w:r>
      <w:r w:rsidR="00587AD6" w:rsidRPr="000B7AAD">
        <w:rPr>
          <w:rFonts w:ascii="Times New Roman" w:hAnsi="Times New Roman" w:cs="Times New Roman"/>
          <w:sz w:val="28"/>
          <w:szCs w:val="28"/>
        </w:rPr>
        <w:t xml:space="preserve"> </w:t>
      </w:r>
      <w:r w:rsidRPr="000B7AAD">
        <w:rPr>
          <w:rFonts w:ascii="Times New Roman" w:hAnsi="Times New Roman" w:cs="Times New Roman"/>
          <w:sz w:val="28"/>
          <w:szCs w:val="28"/>
        </w:rPr>
        <w:t>сельхозорганизациях 111 тонн в живой массе, что на 48 тонны, или на 74% больше, чем в прошлом году.</w:t>
      </w:r>
    </w:p>
    <w:p w14:paraId="06A91E6B" w14:textId="64D9CEE9" w:rsidR="00483BAD" w:rsidRPr="000B7AAD" w:rsidRDefault="00483BAD" w:rsidP="00F42EF5">
      <w:pPr>
        <w:pStyle w:val="2"/>
        <w:shd w:val="clear" w:color="auto" w:fill="auto"/>
        <w:spacing w:before="0" w:line="23" w:lineRule="atLeast"/>
        <w:ind w:firstLine="567"/>
        <w:rPr>
          <w:rFonts w:ascii="Times New Roman" w:hAnsi="Times New Roman" w:cs="Times New Roman"/>
          <w:sz w:val="28"/>
          <w:szCs w:val="28"/>
        </w:rPr>
      </w:pPr>
      <w:r w:rsidRPr="000B7AAD">
        <w:rPr>
          <w:rFonts w:ascii="Times New Roman" w:hAnsi="Times New Roman" w:cs="Times New Roman"/>
          <w:sz w:val="28"/>
          <w:szCs w:val="28"/>
        </w:rPr>
        <w:t>Двумя сельскохозяйственными производственными кооперативами реализовано продукции животноводства на 87,2 млн. руб., или 141% к 2023 году</w:t>
      </w:r>
      <w:r w:rsidR="002857E9" w:rsidRPr="000B7AAD">
        <w:rPr>
          <w:rFonts w:ascii="Times New Roman" w:hAnsi="Times New Roman" w:cs="Times New Roman"/>
          <w:sz w:val="28"/>
          <w:szCs w:val="28"/>
        </w:rPr>
        <w:t xml:space="preserve">. </w:t>
      </w:r>
    </w:p>
    <w:p w14:paraId="163F639B" w14:textId="773FFC68" w:rsidR="00483BAD" w:rsidRPr="000B7AAD" w:rsidRDefault="00483BAD" w:rsidP="00F42EF5">
      <w:pPr>
        <w:pStyle w:val="2"/>
        <w:shd w:val="clear" w:color="auto" w:fill="auto"/>
        <w:spacing w:before="0" w:line="23" w:lineRule="atLeast"/>
        <w:ind w:firstLine="567"/>
        <w:rPr>
          <w:rFonts w:ascii="Times New Roman" w:hAnsi="Times New Roman" w:cs="Times New Roman"/>
          <w:sz w:val="28"/>
          <w:szCs w:val="28"/>
        </w:rPr>
      </w:pPr>
      <w:r w:rsidRPr="000B7AAD">
        <w:rPr>
          <w:rFonts w:ascii="Times New Roman" w:hAnsi="Times New Roman" w:cs="Times New Roman"/>
          <w:sz w:val="28"/>
          <w:szCs w:val="28"/>
        </w:rPr>
        <w:t>Сельхозпредприятиями получена</w:t>
      </w:r>
      <w:r w:rsidR="00587AD6" w:rsidRPr="000B7AAD">
        <w:rPr>
          <w:rFonts w:ascii="Times New Roman" w:hAnsi="Times New Roman" w:cs="Times New Roman"/>
          <w:sz w:val="28"/>
          <w:szCs w:val="28"/>
        </w:rPr>
        <w:t xml:space="preserve"> </w:t>
      </w:r>
      <w:r w:rsidRPr="000B7AAD">
        <w:rPr>
          <w:rFonts w:ascii="Times New Roman" w:hAnsi="Times New Roman" w:cs="Times New Roman"/>
          <w:sz w:val="28"/>
          <w:szCs w:val="28"/>
        </w:rPr>
        <w:t>прибыль в размере 32,1 млн. руб., что на 26% больше, чем в 2023 году</w:t>
      </w:r>
      <w:r w:rsidR="002857E9" w:rsidRPr="000B7AAD">
        <w:rPr>
          <w:rFonts w:ascii="Times New Roman" w:hAnsi="Times New Roman" w:cs="Times New Roman"/>
          <w:sz w:val="28"/>
          <w:szCs w:val="28"/>
        </w:rPr>
        <w:t>.</w:t>
      </w:r>
      <w:r w:rsidRPr="000B7AAD">
        <w:rPr>
          <w:rFonts w:ascii="Times New Roman" w:hAnsi="Times New Roman" w:cs="Times New Roman"/>
          <w:sz w:val="28"/>
          <w:szCs w:val="28"/>
        </w:rPr>
        <w:t xml:space="preserve"> </w:t>
      </w:r>
      <w:r w:rsidR="002857E9" w:rsidRPr="000B7AAD">
        <w:rPr>
          <w:rFonts w:ascii="Times New Roman" w:hAnsi="Times New Roman" w:cs="Times New Roman"/>
          <w:sz w:val="28"/>
          <w:szCs w:val="28"/>
        </w:rPr>
        <w:t>О</w:t>
      </w:r>
      <w:r w:rsidRPr="000B7AAD">
        <w:rPr>
          <w:rFonts w:ascii="Times New Roman" w:hAnsi="Times New Roman" w:cs="Times New Roman"/>
          <w:sz w:val="28"/>
          <w:szCs w:val="28"/>
        </w:rPr>
        <w:t>ба предприятия прибыльные.</w:t>
      </w:r>
    </w:p>
    <w:p w14:paraId="7C7CCC93" w14:textId="77777777" w:rsidR="00483BAD" w:rsidRPr="005B29C2" w:rsidRDefault="00483BAD" w:rsidP="00F42EF5">
      <w:pPr>
        <w:spacing w:after="0"/>
        <w:ind w:firstLine="567"/>
        <w:jc w:val="center"/>
        <w:rPr>
          <w:rFonts w:ascii="Times New Roman" w:eastAsia="Times New Roman" w:hAnsi="Times New Roman" w:cs="Times New Roman"/>
          <w:b/>
          <w:i/>
          <w:iCs/>
          <w:sz w:val="28"/>
          <w:szCs w:val="28"/>
        </w:rPr>
      </w:pPr>
      <w:r w:rsidRPr="005B29C2">
        <w:rPr>
          <w:rFonts w:ascii="Times New Roman" w:eastAsia="Times New Roman" w:hAnsi="Times New Roman" w:cs="Times New Roman"/>
          <w:b/>
          <w:i/>
          <w:iCs/>
          <w:sz w:val="28"/>
          <w:szCs w:val="28"/>
        </w:rPr>
        <w:t>Сельскохозяйственный производственный кооператив «Пожег»</w:t>
      </w:r>
    </w:p>
    <w:p w14:paraId="5AC116F1" w14:textId="21692155" w:rsidR="00483BAD" w:rsidRPr="00D21BE4" w:rsidRDefault="00483BAD" w:rsidP="00F42EF5">
      <w:pPr>
        <w:widowControl w:val="0"/>
        <w:shd w:val="clear" w:color="auto" w:fill="FFFFFF"/>
        <w:autoSpaceDE w:val="0"/>
        <w:spacing w:after="0" w:line="23" w:lineRule="atLeast"/>
        <w:ind w:firstLine="567"/>
        <w:jc w:val="both"/>
        <w:rPr>
          <w:rFonts w:ascii="Times New Roman" w:eastAsia="Times New Roman" w:hAnsi="Times New Roman" w:cs="Times New Roman"/>
          <w:sz w:val="28"/>
          <w:szCs w:val="28"/>
        </w:rPr>
      </w:pPr>
      <w:r w:rsidRPr="00D21BE4">
        <w:rPr>
          <w:rFonts w:ascii="Times New Roman" w:eastAsia="Times New Roman" w:hAnsi="Times New Roman" w:cs="Times New Roman"/>
          <w:sz w:val="28"/>
          <w:szCs w:val="28"/>
        </w:rPr>
        <w:t xml:space="preserve">Сельскохозяйственный производственный кооператив «Пожег», </w:t>
      </w:r>
      <w:r w:rsidRPr="00D21BE4">
        <w:rPr>
          <w:rFonts w:ascii="Times New Roman" w:eastAsia="Times New Roman" w:hAnsi="Times New Roman" w:cs="Times New Roman"/>
          <w:sz w:val="28"/>
          <w:szCs w:val="28"/>
        </w:rPr>
        <w:lastRenderedPageBreak/>
        <w:t>образован 14 июня 2001 года. СПК «Пожег» является одним из крупных сельхозпроизводителей района и градообразующим предприятием в сельском поселении «Пожег», объединяющим 9 населенных пунктов. Удаленность сельского поселения от столицы республики г. Сыктывкара – 255 км, от районного центра с. Усть-Кулом – 70 км.  Транспортная доступность имеется, но возникают проблемы в период весеннего паводка в связи со снятием понтонного моста</w:t>
      </w:r>
      <w:r w:rsidR="00E743F8">
        <w:rPr>
          <w:rFonts w:ascii="Times New Roman" w:eastAsia="Times New Roman" w:hAnsi="Times New Roman" w:cs="Times New Roman"/>
          <w:sz w:val="28"/>
          <w:szCs w:val="28"/>
        </w:rPr>
        <w:t>.</w:t>
      </w:r>
    </w:p>
    <w:p w14:paraId="3C99F8FD" w14:textId="5930723A" w:rsidR="00483BAD" w:rsidRPr="00D21BE4" w:rsidRDefault="00483BAD" w:rsidP="00F42EF5">
      <w:pPr>
        <w:spacing w:after="0" w:line="23" w:lineRule="atLeast"/>
        <w:ind w:firstLine="567"/>
        <w:jc w:val="both"/>
        <w:rPr>
          <w:rFonts w:ascii="Times New Roman" w:eastAsia="Times New Roman" w:hAnsi="Times New Roman" w:cs="Times New Roman"/>
          <w:sz w:val="28"/>
          <w:szCs w:val="28"/>
        </w:rPr>
      </w:pPr>
      <w:r w:rsidRPr="00D21BE4">
        <w:rPr>
          <w:rFonts w:ascii="Times New Roman" w:eastAsia="Times New Roman" w:hAnsi="Times New Roman" w:cs="Times New Roman"/>
          <w:sz w:val="28"/>
          <w:szCs w:val="28"/>
        </w:rPr>
        <w:t xml:space="preserve">Хозяйство располагает общей </w:t>
      </w:r>
      <w:r w:rsidRPr="00D21BE4">
        <w:rPr>
          <w:rFonts w:ascii="Times New Roman" w:eastAsia="Times New Roman" w:hAnsi="Times New Roman" w:cs="Times New Roman"/>
          <w:b/>
          <w:sz w:val="28"/>
          <w:szCs w:val="28"/>
        </w:rPr>
        <w:t>земельной площадью</w:t>
      </w:r>
      <w:r w:rsidRPr="00D21BE4">
        <w:rPr>
          <w:rFonts w:ascii="Times New Roman" w:eastAsia="Times New Roman" w:hAnsi="Times New Roman" w:cs="Times New Roman"/>
          <w:sz w:val="28"/>
          <w:szCs w:val="28"/>
        </w:rPr>
        <w:t xml:space="preserve"> в 1</w:t>
      </w:r>
      <w:r>
        <w:rPr>
          <w:rFonts w:ascii="Times New Roman" w:eastAsia="Times New Roman" w:hAnsi="Times New Roman" w:cs="Times New Roman"/>
          <w:sz w:val="28"/>
          <w:szCs w:val="28"/>
        </w:rPr>
        <w:t xml:space="preserve">186 </w:t>
      </w:r>
      <w:r w:rsidRPr="00D21BE4">
        <w:rPr>
          <w:rFonts w:ascii="Times New Roman" w:eastAsia="Times New Roman" w:hAnsi="Times New Roman" w:cs="Times New Roman"/>
          <w:sz w:val="28"/>
          <w:szCs w:val="28"/>
        </w:rPr>
        <w:t xml:space="preserve">гектаров, из них 823 гектаров </w:t>
      </w:r>
      <w:r>
        <w:rPr>
          <w:rFonts w:ascii="Times New Roman" w:eastAsia="Times New Roman" w:hAnsi="Times New Roman" w:cs="Times New Roman"/>
          <w:sz w:val="28"/>
          <w:szCs w:val="28"/>
        </w:rPr>
        <w:t>–</w:t>
      </w:r>
      <w:r w:rsidRPr="00D21BE4">
        <w:rPr>
          <w:rFonts w:ascii="Times New Roman" w:eastAsia="Times New Roman" w:hAnsi="Times New Roman" w:cs="Times New Roman"/>
          <w:sz w:val="28"/>
          <w:szCs w:val="28"/>
        </w:rPr>
        <w:t xml:space="preserve"> пашня</w:t>
      </w:r>
      <w:r>
        <w:rPr>
          <w:rFonts w:ascii="Times New Roman" w:eastAsia="Times New Roman" w:hAnsi="Times New Roman" w:cs="Times New Roman"/>
          <w:sz w:val="28"/>
          <w:szCs w:val="28"/>
        </w:rPr>
        <w:t>.</w:t>
      </w:r>
      <w:r w:rsidRPr="00D21BE4">
        <w:rPr>
          <w:rFonts w:ascii="Times New Roman" w:eastAsia="Times New Roman" w:hAnsi="Times New Roman" w:cs="Times New Roman"/>
          <w:sz w:val="28"/>
          <w:szCs w:val="28"/>
        </w:rPr>
        <w:t xml:space="preserve"> Из общей площади сельхозугодий осушенные (мелиоративные) земли составляют 434 га. Все земли отмежеваны, предоставлены в </w:t>
      </w:r>
      <w:r>
        <w:rPr>
          <w:rFonts w:ascii="Times New Roman" w:eastAsia="Times New Roman" w:hAnsi="Times New Roman" w:cs="Times New Roman"/>
          <w:sz w:val="28"/>
          <w:szCs w:val="28"/>
        </w:rPr>
        <w:t xml:space="preserve">долгосрочную </w:t>
      </w:r>
      <w:r w:rsidRPr="00D21BE4">
        <w:rPr>
          <w:rFonts w:ascii="Times New Roman" w:eastAsia="Times New Roman" w:hAnsi="Times New Roman" w:cs="Times New Roman"/>
          <w:sz w:val="28"/>
          <w:szCs w:val="28"/>
        </w:rPr>
        <w:t>аренду.</w:t>
      </w:r>
    </w:p>
    <w:p w14:paraId="4BB0E724" w14:textId="329AFC54" w:rsidR="00483BAD" w:rsidRDefault="00483BAD" w:rsidP="00F42EF5">
      <w:pPr>
        <w:spacing w:after="0" w:line="23" w:lineRule="atLeast"/>
        <w:ind w:firstLine="567"/>
        <w:jc w:val="both"/>
        <w:rPr>
          <w:rFonts w:ascii="Times New Roman" w:eastAsia="Times New Roman" w:hAnsi="Times New Roman" w:cs="Times New Roman"/>
          <w:sz w:val="28"/>
          <w:szCs w:val="28"/>
        </w:rPr>
      </w:pPr>
      <w:r w:rsidRPr="00D21BE4">
        <w:rPr>
          <w:rFonts w:ascii="Times New Roman" w:eastAsia="Times New Roman" w:hAnsi="Times New Roman" w:cs="Times New Roman"/>
          <w:b/>
          <w:sz w:val="28"/>
          <w:szCs w:val="28"/>
        </w:rPr>
        <w:t>Основные фонды</w:t>
      </w:r>
      <w:r w:rsidRPr="00D21BE4">
        <w:rPr>
          <w:rFonts w:ascii="Times New Roman" w:eastAsia="Times New Roman" w:hAnsi="Times New Roman" w:cs="Times New Roman"/>
          <w:sz w:val="28"/>
          <w:szCs w:val="28"/>
        </w:rPr>
        <w:t xml:space="preserve">, имеющиеся у СПК «Пожег»: производственные помещения ( животноводческая ферма на 200 голов крупного рогатого скота, 2 телятника на 200 голов каждая), перерабатывающая отрасль (маслозавод, убойный пункт), вспомогательные (автотракторный гараж), офисные помещения, продуктивный скот и рабочий скот, транспортные средства, машины и оборудование и др. виды основных  средств. </w:t>
      </w:r>
    </w:p>
    <w:p w14:paraId="47703A10" w14:textId="0967BB0E" w:rsidR="00F608D2" w:rsidRPr="00D21BE4" w:rsidRDefault="00F608D2" w:rsidP="00F42EF5">
      <w:pPr>
        <w:spacing w:after="0" w:line="23" w:lineRule="atLeast"/>
        <w:ind w:firstLine="567"/>
        <w:jc w:val="both"/>
        <w:rPr>
          <w:rFonts w:ascii="Times New Roman" w:eastAsia="Times New Roman" w:hAnsi="Times New Roman" w:cs="Times New Roman"/>
          <w:sz w:val="28"/>
          <w:szCs w:val="28"/>
        </w:rPr>
      </w:pPr>
      <w:r w:rsidRPr="003A63CA">
        <w:rPr>
          <w:rFonts w:ascii="Times New Roman" w:eastAsia="Times New Roman" w:hAnsi="Times New Roman" w:cs="Times New Roman"/>
          <w:b/>
          <w:bCs/>
          <w:sz w:val="28"/>
          <w:szCs w:val="28"/>
        </w:rPr>
        <w:t>Ассортимент выпускаемой продукции</w:t>
      </w:r>
      <w:r>
        <w:rPr>
          <w:rFonts w:ascii="Times New Roman" w:eastAsia="Times New Roman" w:hAnsi="Times New Roman" w:cs="Times New Roman"/>
          <w:sz w:val="28"/>
          <w:szCs w:val="28"/>
        </w:rPr>
        <w:t xml:space="preserve">: </w:t>
      </w:r>
      <w:r w:rsidR="003A63CA">
        <w:rPr>
          <w:rFonts w:ascii="Times New Roman" w:eastAsia="Times New Roman" w:hAnsi="Times New Roman" w:cs="Times New Roman"/>
          <w:sz w:val="28"/>
          <w:szCs w:val="28"/>
        </w:rPr>
        <w:t>молоко российское, творог жирный и обезжиренный, сметана, сыр, масло крестьянское.</w:t>
      </w:r>
    </w:p>
    <w:p w14:paraId="66CC2042" w14:textId="77777777" w:rsidR="00483BAD" w:rsidRDefault="00483BAD" w:rsidP="00F42EF5">
      <w:pPr>
        <w:spacing w:after="0" w:line="23" w:lineRule="atLeas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2024 год существенно уменьшились объемы </w:t>
      </w:r>
      <w:r w:rsidRPr="00742CD9">
        <w:rPr>
          <w:rFonts w:ascii="Times New Roman" w:eastAsia="Times New Roman" w:hAnsi="Times New Roman" w:cs="Times New Roman"/>
          <w:b/>
          <w:sz w:val="28"/>
          <w:szCs w:val="28"/>
        </w:rPr>
        <w:t>переработки</w:t>
      </w:r>
      <w:r>
        <w:rPr>
          <w:rFonts w:ascii="Times New Roman" w:eastAsia="Times New Roman" w:hAnsi="Times New Roman" w:cs="Times New Roman"/>
          <w:sz w:val="28"/>
          <w:szCs w:val="28"/>
        </w:rPr>
        <w:t xml:space="preserve"> молока в связи с отгрузкой 70% сырого молока в Сыктывкарский молочный завод.</w:t>
      </w:r>
    </w:p>
    <w:p w14:paraId="0FAB0C97" w14:textId="61EA9173" w:rsidR="00E743F8" w:rsidRDefault="00483BAD" w:rsidP="00F42EF5">
      <w:pPr>
        <w:spacing w:after="0" w:line="23" w:lineRule="atLeast"/>
        <w:ind w:firstLine="567"/>
        <w:jc w:val="both"/>
        <w:rPr>
          <w:rFonts w:ascii="Times New Roman" w:eastAsia="Times New Roman" w:hAnsi="Times New Roman" w:cs="Times New Roman"/>
          <w:sz w:val="28"/>
          <w:szCs w:val="28"/>
        </w:rPr>
      </w:pPr>
      <w:r w:rsidRPr="00742CD9">
        <w:rPr>
          <w:rFonts w:ascii="Times New Roman" w:eastAsia="Times New Roman" w:hAnsi="Times New Roman" w:cs="Times New Roman"/>
          <w:sz w:val="28"/>
          <w:szCs w:val="28"/>
        </w:rPr>
        <w:t xml:space="preserve">За 2024 год </w:t>
      </w:r>
      <w:r w:rsidRPr="00742CD9">
        <w:rPr>
          <w:rFonts w:ascii="Times New Roman" w:eastAsia="Times New Roman" w:hAnsi="Times New Roman" w:cs="Times New Roman"/>
          <w:b/>
          <w:sz w:val="28"/>
          <w:szCs w:val="28"/>
        </w:rPr>
        <w:t xml:space="preserve">инвестиции </w:t>
      </w:r>
      <w:r w:rsidRPr="00742CD9">
        <w:rPr>
          <w:rFonts w:ascii="Times New Roman" w:eastAsia="Times New Roman" w:hAnsi="Times New Roman" w:cs="Times New Roman"/>
          <w:sz w:val="28"/>
          <w:szCs w:val="28"/>
        </w:rPr>
        <w:t>составили 26,8 млн. руб., в том числе: строительство телятника  на 200 голов -11 млн. руб.,  приобретение  20 голов племенного скота -</w:t>
      </w:r>
      <w:r w:rsidR="00604AA5">
        <w:rPr>
          <w:rFonts w:ascii="Times New Roman" w:eastAsia="Times New Roman" w:hAnsi="Times New Roman" w:cs="Times New Roman"/>
          <w:sz w:val="28"/>
          <w:szCs w:val="28"/>
        </w:rPr>
        <w:t xml:space="preserve"> </w:t>
      </w:r>
      <w:r w:rsidRPr="00742CD9">
        <w:rPr>
          <w:rFonts w:ascii="Times New Roman" w:eastAsia="Times New Roman" w:hAnsi="Times New Roman" w:cs="Times New Roman"/>
          <w:sz w:val="28"/>
          <w:szCs w:val="28"/>
        </w:rPr>
        <w:t>3,3млн. руб., культур технические работы на площади 235 га</w:t>
      </w:r>
      <w:r w:rsidR="00604AA5">
        <w:rPr>
          <w:rFonts w:ascii="Times New Roman" w:eastAsia="Times New Roman" w:hAnsi="Times New Roman" w:cs="Times New Roman"/>
          <w:sz w:val="28"/>
          <w:szCs w:val="28"/>
        </w:rPr>
        <w:t xml:space="preserve"> </w:t>
      </w:r>
      <w:r w:rsidRPr="00742CD9">
        <w:rPr>
          <w:rFonts w:ascii="Times New Roman" w:eastAsia="Times New Roman" w:hAnsi="Times New Roman" w:cs="Times New Roman"/>
          <w:sz w:val="28"/>
          <w:szCs w:val="28"/>
        </w:rPr>
        <w:t>- 7,8 млн. руб., приобретение китайского трактора -</w:t>
      </w:r>
      <w:r w:rsidR="005F7902">
        <w:rPr>
          <w:rFonts w:ascii="Times New Roman" w:eastAsia="Times New Roman" w:hAnsi="Times New Roman" w:cs="Times New Roman"/>
          <w:sz w:val="28"/>
          <w:szCs w:val="28"/>
        </w:rPr>
        <w:t xml:space="preserve"> </w:t>
      </w:r>
      <w:r w:rsidRPr="00742CD9">
        <w:rPr>
          <w:rFonts w:ascii="Times New Roman" w:eastAsia="Times New Roman" w:hAnsi="Times New Roman" w:cs="Times New Roman"/>
          <w:sz w:val="28"/>
          <w:szCs w:val="28"/>
        </w:rPr>
        <w:t>4,750 млн. руб.</w:t>
      </w:r>
    </w:p>
    <w:p w14:paraId="5FC0B17A" w14:textId="166DDC59" w:rsidR="00483BAD" w:rsidRDefault="00483BAD" w:rsidP="00F42EF5">
      <w:pPr>
        <w:spacing w:after="0" w:line="23" w:lineRule="atLeast"/>
        <w:ind w:firstLine="567"/>
        <w:jc w:val="both"/>
        <w:rPr>
          <w:rFonts w:ascii="Times New Roman" w:eastAsia="Times New Roman" w:hAnsi="Times New Roman" w:cs="Times New Roman"/>
          <w:sz w:val="28"/>
          <w:szCs w:val="28"/>
        </w:rPr>
      </w:pPr>
      <w:r w:rsidRPr="00D21BE4">
        <w:rPr>
          <w:rFonts w:ascii="Times New Roman" w:eastAsia="Times New Roman" w:hAnsi="Times New Roman" w:cs="Times New Roman"/>
          <w:sz w:val="28"/>
          <w:szCs w:val="28"/>
        </w:rPr>
        <w:t xml:space="preserve">В 2025 году </w:t>
      </w:r>
      <w:r>
        <w:rPr>
          <w:rFonts w:ascii="Times New Roman" w:eastAsia="Times New Roman" w:hAnsi="Times New Roman" w:cs="Times New Roman"/>
          <w:sz w:val="28"/>
          <w:szCs w:val="28"/>
        </w:rPr>
        <w:t>в рамках</w:t>
      </w:r>
      <w:r w:rsidRPr="00D21BE4">
        <w:rPr>
          <w:rFonts w:ascii="Times New Roman" w:eastAsia="Times New Roman" w:hAnsi="Times New Roman" w:cs="Times New Roman"/>
          <w:sz w:val="28"/>
          <w:szCs w:val="28"/>
        </w:rPr>
        <w:t xml:space="preserve"> «народн</w:t>
      </w:r>
      <w:r>
        <w:rPr>
          <w:rFonts w:ascii="Times New Roman" w:eastAsia="Times New Roman" w:hAnsi="Times New Roman" w:cs="Times New Roman"/>
          <w:sz w:val="28"/>
          <w:szCs w:val="28"/>
        </w:rPr>
        <w:t>ого</w:t>
      </w:r>
      <w:r w:rsidRPr="00D21BE4">
        <w:rPr>
          <w:rFonts w:ascii="Times New Roman" w:eastAsia="Times New Roman" w:hAnsi="Times New Roman" w:cs="Times New Roman"/>
          <w:sz w:val="28"/>
          <w:szCs w:val="28"/>
        </w:rPr>
        <w:t xml:space="preserve"> бюджет</w:t>
      </w:r>
      <w:r>
        <w:rPr>
          <w:rFonts w:ascii="Times New Roman" w:eastAsia="Times New Roman" w:hAnsi="Times New Roman" w:cs="Times New Roman"/>
          <w:sz w:val="28"/>
          <w:szCs w:val="28"/>
        </w:rPr>
        <w:t>а</w:t>
      </w:r>
      <w:r w:rsidRPr="00D21BE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реализуется </w:t>
      </w:r>
      <w:r w:rsidRPr="00D21BE4">
        <w:rPr>
          <w:rFonts w:ascii="Times New Roman" w:eastAsia="Times New Roman" w:hAnsi="Times New Roman" w:cs="Times New Roman"/>
          <w:sz w:val="28"/>
          <w:szCs w:val="28"/>
        </w:rPr>
        <w:t xml:space="preserve">проект «Приобретение модульного мини цеха по переработке мяса в деревне </w:t>
      </w:r>
      <w:proofErr w:type="spellStart"/>
      <w:r w:rsidRPr="00D21BE4">
        <w:rPr>
          <w:rFonts w:ascii="Times New Roman" w:eastAsia="Times New Roman" w:hAnsi="Times New Roman" w:cs="Times New Roman"/>
          <w:sz w:val="28"/>
          <w:szCs w:val="28"/>
        </w:rPr>
        <w:t>Пожегдин</w:t>
      </w:r>
      <w:proofErr w:type="spellEnd"/>
      <w:r w:rsidRPr="00D21BE4">
        <w:rPr>
          <w:rFonts w:ascii="Times New Roman" w:eastAsia="Times New Roman" w:hAnsi="Times New Roman" w:cs="Times New Roman"/>
          <w:sz w:val="28"/>
          <w:szCs w:val="28"/>
        </w:rPr>
        <w:t>» стоимостью 4 млн. рублей.</w:t>
      </w:r>
    </w:p>
    <w:p w14:paraId="1C2D05DF" w14:textId="77777777" w:rsidR="00E743F8" w:rsidRPr="001B205F" w:rsidRDefault="00E743F8" w:rsidP="00796FBC">
      <w:pPr>
        <w:spacing w:after="0" w:line="240" w:lineRule="auto"/>
        <w:ind w:firstLine="567"/>
        <w:jc w:val="center"/>
        <w:rPr>
          <w:rFonts w:ascii="Times New Roman" w:eastAsia="Calibri" w:hAnsi="Times New Roman" w:cs="Times New Roman"/>
          <w:b/>
          <w:sz w:val="10"/>
          <w:szCs w:val="10"/>
          <w:lang w:eastAsia="en-US"/>
        </w:rPr>
      </w:pPr>
    </w:p>
    <w:p w14:paraId="7DB61C98" w14:textId="6CC9FE48" w:rsidR="00483BAD" w:rsidRPr="005B29C2" w:rsidRDefault="00483BAD" w:rsidP="00796FBC">
      <w:pPr>
        <w:spacing w:after="0" w:line="240" w:lineRule="auto"/>
        <w:ind w:firstLine="567"/>
        <w:jc w:val="center"/>
        <w:rPr>
          <w:rFonts w:ascii="Times New Roman" w:eastAsia="Calibri" w:hAnsi="Times New Roman" w:cs="Times New Roman"/>
          <w:i/>
          <w:iCs/>
          <w:sz w:val="28"/>
          <w:szCs w:val="28"/>
          <w:lang w:eastAsia="en-US"/>
        </w:rPr>
      </w:pPr>
      <w:r w:rsidRPr="005B29C2">
        <w:rPr>
          <w:rFonts w:ascii="Times New Roman" w:eastAsia="Calibri" w:hAnsi="Times New Roman" w:cs="Times New Roman"/>
          <w:b/>
          <w:i/>
          <w:iCs/>
          <w:sz w:val="28"/>
          <w:szCs w:val="28"/>
          <w:lang w:eastAsia="en-US"/>
        </w:rPr>
        <w:t>Сельскохозяйственный производственный кооператив</w:t>
      </w:r>
      <w:r w:rsidR="00E743F8" w:rsidRPr="005B29C2">
        <w:rPr>
          <w:rFonts w:ascii="Times New Roman" w:eastAsia="Calibri" w:hAnsi="Times New Roman" w:cs="Times New Roman"/>
          <w:b/>
          <w:i/>
          <w:iCs/>
          <w:sz w:val="28"/>
          <w:szCs w:val="28"/>
          <w:lang w:eastAsia="en-US"/>
        </w:rPr>
        <w:t xml:space="preserve"> </w:t>
      </w:r>
      <w:r w:rsidRPr="005B29C2">
        <w:rPr>
          <w:rFonts w:ascii="Times New Roman" w:eastAsia="Calibri" w:hAnsi="Times New Roman" w:cs="Times New Roman"/>
          <w:b/>
          <w:i/>
          <w:iCs/>
          <w:sz w:val="28"/>
          <w:szCs w:val="28"/>
          <w:lang w:eastAsia="en-US"/>
        </w:rPr>
        <w:t>«Помоздино»</w:t>
      </w:r>
    </w:p>
    <w:p w14:paraId="4E73FA3D" w14:textId="77777777" w:rsidR="00483BAD" w:rsidRPr="00252AB3" w:rsidRDefault="00483BAD" w:rsidP="00F42EF5">
      <w:pPr>
        <w:spacing w:after="0" w:line="23" w:lineRule="atLeast"/>
        <w:ind w:firstLine="567"/>
        <w:jc w:val="both"/>
        <w:rPr>
          <w:rFonts w:ascii="Times New Roman" w:eastAsia="Calibri" w:hAnsi="Times New Roman" w:cs="Times New Roman"/>
          <w:sz w:val="28"/>
          <w:szCs w:val="28"/>
          <w:lang w:eastAsia="en-US"/>
        </w:rPr>
      </w:pPr>
      <w:r w:rsidRPr="00252AB3">
        <w:rPr>
          <w:rFonts w:ascii="Times New Roman" w:eastAsia="Calibri" w:hAnsi="Times New Roman" w:cs="Times New Roman"/>
          <w:sz w:val="28"/>
          <w:szCs w:val="28"/>
          <w:lang w:eastAsia="en-US"/>
        </w:rPr>
        <w:t>Образовано 30 сентября 2002 г.</w:t>
      </w:r>
    </w:p>
    <w:p w14:paraId="5253DC49" w14:textId="77777777" w:rsidR="00483BAD" w:rsidRPr="00252AB3" w:rsidRDefault="00483BAD" w:rsidP="00F42EF5">
      <w:pPr>
        <w:spacing w:after="0" w:line="23" w:lineRule="atLeast"/>
        <w:ind w:firstLine="567"/>
        <w:jc w:val="both"/>
        <w:rPr>
          <w:rFonts w:ascii="Times New Roman" w:eastAsia="Calibri" w:hAnsi="Times New Roman" w:cs="Times New Roman"/>
          <w:sz w:val="28"/>
          <w:szCs w:val="28"/>
          <w:lang w:eastAsia="en-US"/>
        </w:rPr>
      </w:pPr>
      <w:r w:rsidRPr="00252AB3">
        <w:rPr>
          <w:rFonts w:ascii="Times New Roman" w:eastAsia="Calibri" w:hAnsi="Times New Roman" w:cs="Times New Roman"/>
          <w:sz w:val="28"/>
          <w:szCs w:val="28"/>
          <w:lang w:eastAsia="en-US"/>
        </w:rPr>
        <w:t xml:space="preserve">Организация занимается производством молока и мяса, оказывает услуги по содержанию </w:t>
      </w:r>
      <w:proofErr w:type="spellStart"/>
      <w:r w:rsidRPr="00252AB3">
        <w:rPr>
          <w:rFonts w:ascii="Times New Roman" w:eastAsia="Calibri" w:hAnsi="Times New Roman" w:cs="Times New Roman"/>
          <w:sz w:val="28"/>
          <w:szCs w:val="28"/>
          <w:lang w:eastAsia="en-US"/>
        </w:rPr>
        <w:t>внутрипоселенческих</w:t>
      </w:r>
      <w:proofErr w:type="spellEnd"/>
      <w:r w:rsidRPr="00252AB3">
        <w:rPr>
          <w:rFonts w:ascii="Times New Roman" w:eastAsia="Calibri" w:hAnsi="Times New Roman" w:cs="Times New Roman"/>
          <w:sz w:val="28"/>
          <w:szCs w:val="28"/>
          <w:lang w:eastAsia="en-US"/>
        </w:rPr>
        <w:t xml:space="preserve"> дорог и обеспечению населения питьевой водой. </w:t>
      </w:r>
    </w:p>
    <w:p w14:paraId="7636CC76" w14:textId="77777777" w:rsidR="00483BAD" w:rsidRPr="00252AB3" w:rsidRDefault="00483BAD" w:rsidP="00F42EF5">
      <w:pPr>
        <w:spacing w:after="0" w:line="23" w:lineRule="atLeast"/>
        <w:ind w:firstLine="567"/>
        <w:jc w:val="both"/>
        <w:rPr>
          <w:rFonts w:ascii="Times New Roman" w:eastAsia="Calibri" w:hAnsi="Times New Roman" w:cs="Times New Roman"/>
          <w:sz w:val="28"/>
          <w:szCs w:val="28"/>
          <w:lang w:eastAsia="en-US"/>
        </w:rPr>
      </w:pPr>
      <w:r w:rsidRPr="00252AB3">
        <w:rPr>
          <w:rFonts w:ascii="Times New Roman" w:eastAsia="Calibri" w:hAnsi="Times New Roman" w:cs="Times New Roman"/>
          <w:sz w:val="28"/>
          <w:szCs w:val="28"/>
          <w:lang w:eastAsia="en-US"/>
        </w:rPr>
        <w:t>В структуре основных фондов:</w:t>
      </w:r>
    </w:p>
    <w:p w14:paraId="2F4EB2F2" w14:textId="77777777" w:rsidR="00483BAD" w:rsidRPr="00252AB3" w:rsidRDefault="00483BAD" w:rsidP="00F42EF5">
      <w:pPr>
        <w:spacing w:after="0" w:line="23" w:lineRule="atLeast"/>
        <w:ind w:firstLine="567"/>
        <w:jc w:val="both"/>
        <w:rPr>
          <w:rFonts w:ascii="Times New Roman" w:eastAsia="Times New Roman" w:hAnsi="Times New Roman" w:cs="Times New Roman"/>
          <w:sz w:val="28"/>
          <w:szCs w:val="28"/>
        </w:rPr>
      </w:pPr>
      <w:r w:rsidRPr="00252AB3">
        <w:rPr>
          <w:rFonts w:ascii="Times New Roman" w:eastAsia="Calibri" w:hAnsi="Times New Roman" w:cs="Times New Roman"/>
          <w:sz w:val="28"/>
          <w:szCs w:val="28"/>
          <w:lang w:eastAsia="en-US"/>
        </w:rPr>
        <w:t xml:space="preserve">1) 2 фермы с общим количеством скотомест на 440 голов. </w:t>
      </w:r>
      <w:r w:rsidRPr="00252AB3">
        <w:rPr>
          <w:rFonts w:ascii="Times New Roman" w:eastAsia="Times New Roman" w:hAnsi="Times New Roman" w:cs="Times New Roman"/>
          <w:sz w:val="28"/>
          <w:szCs w:val="28"/>
        </w:rPr>
        <w:t xml:space="preserve">В 2015 году завершена реконструкция коровника на 200 голов под коровник на 240 голов в с. Скородум общей стоимостью 23,6 млн. рублей. В 2019 году реализован проект «Строительство коровника на 200 голов КРС и молочного блока в с. Помоздино». Стоимость проекта 36,4 млн. рублей. </w:t>
      </w:r>
    </w:p>
    <w:p w14:paraId="7933ACED" w14:textId="2B4EC337" w:rsidR="00483BAD" w:rsidRPr="00252AB3" w:rsidRDefault="00483BAD" w:rsidP="00F42EF5">
      <w:pPr>
        <w:spacing w:after="0" w:line="23" w:lineRule="atLeast"/>
        <w:ind w:firstLine="567"/>
        <w:jc w:val="both"/>
        <w:rPr>
          <w:rFonts w:ascii="Times New Roman" w:eastAsia="Times New Roman" w:hAnsi="Times New Roman" w:cs="Times New Roman"/>
          <w:sz w:val="28"/>
          <w:szCs w:val="28"/>
        </w:rPr>
      </w:pPr>
      <w:r w:rsidRPr="00252AB3">
        <w:rPr>
          <w:rFonts w:ascii="Times New Roman" w:eastAsia="Times New Roman" w:hAnsi="Times New Roman" w:cs="Times New Roman"/>
          <w:sz w:val="28"/>
          <w:szCs w:val="28"/>
        </w:rPr>
        <w:t>2) В 2013 году завершена реконструкция бывшего хлебозавода под цех по переработке молока на 3 тонны в сутки. Стоимость проекта 17 млн. руб. В ассортименте выпускаемой продукции 10 наименований. Реализация молочной продукции осуществляется через собственный магазин, на ярмарках «выходного дня» в с. Усть-Кулом, г. Сыктывкар, пгт. Троицко-</w:t>
      </w:r>
      <w:r w:rsidRPr="00252AB3">
        <w:rPr>
          <w:rFonts w:ascii="Times New Roman" w:eastAsia="Times New Roman" w:hAnsi="Times New Roman" w:cs="Times New Roman"/>
          <w:sz w:val="28"/>
          <w:szCs w:val="28"/>
        </w:rPr>
        <w:lastRenderedPageBreak/>
        <w:t>Печорск, выездная торговля по населенным пунктам Усть-Куломского и Корткеросского районов, продукция отпускается в бюджетные учреждения и розничную сеть Усть-Куломского района и г. Сыктывкара.</w:t>
      </w:r>
    </w:p>
    <w:p w14:paraId="4E7DF715" w14:textId="77777777" w:rsidR="00483BAD" w:rsidRPr="00252AB3" w:rsidRDefault="00483BAD" w:rsidP="00F42EF5">
      <w:pPr>
        <w:spacing w:after="0" w:line="23" w:lineRule="atLeast"/>
        <w:ind w:firstLine="567"/>
        <w:jc w:val="both"/>
        <w:rPr>
          <w:rFonts w:ascii="Times New Roman" w:eastAsia="Times New Roman" w:hAnsi="Times New Roman" w:cs="Times New Roman"/>
          <w:sz w:val="28"/>
          <w:szCs w:val="28"/>
        </w:rPr>
      </w:pPr>
      <w:r w:rsidRPr="00252AB3">
        <w:rPr>
          <w:rFonts w:ascii="Times New Roman" w:eastAsia="Times New Roman" w:hAnsi="Times New Roman" w:cs="Times New Roman"/>
          <w:sz w:val="28"/>
          <w:szCs w:val="28"/>
        </w:rPr>
        <w:t>3) В 2016 году в с. Скородум создана опорная убойная площадка в рамках реализации малых проектов в сфере сельского хозяйства. Объем финансирования составил 0,77 млн. рублей.</w:t>
      </w:r>
    </w:p>
    <w:p w14:paraId="517CCB8D" w14:textId="77777777" w:rsidR="00483BAD" w:rsidRPr="00252AB3" w:rsidRDefault="00483BAD" w:rsidP="00F42EF5">
      <w:pPr>
        <w:spacing w:after="0" w:line="23" w:lineRule="atLeast"/>
        <w:ind w:firstLine="567"/>
        <w:jc w:val="both"/>
        <w:rPr>
          <w:rFonts w:ascii="Times New Roman" w:eastAsia="Times New Roman" w:hAnsi="Times New Roman" w:cs="Times New Roman"/>
          <w:sz w:val="28"/>
          <w:szCs w:val="28"/>
        </w:rPr>
      </w:pPr>
      <w:r w:rsidRPr="00252AB3">
        <w:rPr>
          <w:rFonts w:ascii="Times New Roman" w:eastAsia="Times New Roman" w:hAnsi="Times New Roman" w:cs="Times New Roman"/>
          <w:sz w:val="28"/>
          <w:szCs w:val="28"/>
        </w:rPr>
        <w:t>4) Картофелехранилище на 400 тонн в с. Помоздино.</w:t>
      </w:r>
    </w:p>
    <w:p w14:paraId="3B99C1C8" w14:textId="77777777" w:rsidR="00483BAD" w:rsidRPr="00252AB3" w:rsidRDefault="00483BAD" w:rsidP="00F42EF5">
      <w:pPr>
        <w:spacing w:after="0" w:line="23" w:lineRule="atLeast"/>
        <w:ind w:firstLine="567"/>
        <w:jc w:val="both"/>
        <w:rPr>
          <w:rFonts w:ascii="Times New Roman" w:eastAsia="Times New Roman" w:hAnsi="Times New Roman" w:cs="Times New Roman"/>
          <w:sz w:val="28"/>
          <w:szCs w:val="28"/>
        </w:rPr>
      </w:pPr>
      <w:r w:rsidRPr="00252AB3">
        <w:rPr>
          <w:rFonts w:ascii="Times New Roman" w:eastAsia="Times New Roman" w:hAnsi="Times New Roman" w:cs="Times New Roman"/>
          <w:sz w:val="28"/>
          <w:szCs w:val="28"/>
        </w:rPr>
        <w:t>5) Гаражи в с. Помоздино и в с. Скородум.</w:t>
      </w:r>
    </w:p>
    <w:p w14:paraId="14ABDC2B" w14:textId="77777777" w:rsidR="00483BAD" w:rsidRPr="00252AB3" w:rsidRDefault="00483BAD" w:rsidP="00F42EF5">
      <w:pPr>
        <w:spacing w:after="0" w:line="23" w:lineRule="atLeast"/>
        <w:ind w:firstLine="567"/>
        <w:jc w:val="both"/>
        <w:rPr>
          <w:rFonts w:ascii="Times New Roman" w:eastAsia="Times New Roman" w:hAnsi="Times New Roman" w:cs="Times New Roman"/>
          <w:sz w:val="28"/>
          <w:szCs w:val="28"/>
        </w:rPr>
      </w:pPr>
      <w:r w:rsidRPr="00252AB3">
        <w:rPr>
          <w:rFonts w:ascii="Times New Roman" w:eastAsia="Times New Roman" w:hAnsi="Times New Roman" w:cs="Times New Roman"/>
          <w:sz w:val="28"/>
          <w:szCs w:val="28"/>
        </w:rPr>
        <w:t>6) Скважины в с. Помоздино и с. Скородум.</w:t>
      </w:r>
    </w:p>
    <w:p w14:paraId="202A0E2D" w14:textId="77777777" w:rsidR="00483BAD" w:rsidRPr="00252AB3" w:rsidRDefault="00483BAD" w:rsidP="00F42EF5">
      <w:pPr>
        <w:spacing w:after="0" w:line="23" w:lineRule="atLeast"/>
        <w:ind w:firstLine="567"/>
        <w:jc w:val="both"/>
        <w:rPr>
          <w:rFonts w:ascii="Times New Roman" w:eastAsia="Times New Roman" w:hAnsi="Times New Roman" w:cs="Times New Roman"/>
          <w:sz w:val="28"/>
          <w:szCs w:val="28"/>
        </w:rPr>
      </w:pPr>
      <w:r w:rsidRPr="00252AB3">
        <w:rPr>
          <w:rFonts w:ascii="Times New Roman" w:eastAsia="Times New Roman" w:hAnsi="Times New Roman" w:cs="Times New Roman"/>
          <w:sz w:val="28"/>
          <w:szCs w:val="28"/>
        </w:rPr>
        <w:t>7) Силосные ямы в с. Помоздино, в с. Скородум.</w:t>
      </w:r>
    </w:p>
    <w:p w14:paraId="086EA2CD" w14:textId="77777777" w:rsidR="00483BAD" w:rsidRPr="00252AB3" w:rsidRDefault="00483BAD" w:rsidP="00F42EF5">
      <w:pPr>
        <w:spacing w:after="0" w:line="23" w:lineRule="atLeast"/>
        <w:ind w:firstLine="567"/>
        <w:jc w:val="both"/>
        <w:rPr>
          <w:rFonts w:ascii="Times New Roman" w:eastAsia="Times New Roman" w:hAnsi="Times New Roman" w:cs="Times New Roman"/>
          <w:sz w:val="28"/>
          <w:szCs w:val="28"/>
        </w:rPr>
      </w:pPr>
      <w:r w:rsidRPr="00252AB3">
        <w:rPr>
          <w:rFonts w:ascii="Times New Roman" w:eastAsia="Times New Roman" w:hAnsi="Times New Roman" w:cs="Times New Roman"/>
          <w:sz w:val="28"/>
          <w:szCs w:val="28"/>
        </w:rPr>
        <w:t>8) В составе автотранспорта и сельхозтехники: 12 тракторов, 10 автомобилей, 9 единиц навесного почвообрабатывающего оборудования и 16 единиц техники для уборки кормов, 3 кормораздатчика.</w:t>
      </w:r>
    </w:p>
    <w:p w14:paraId="17684CC5" w14:textId="77777777" w:rsidR="00483BAD" w:rsidRPr="00252AB3" w:rsidRDefault="00483BAD" w:rsidP="00F42EF5">
      <w:pPr>
        <w:spacing w:after="0" w:line="23" w:lineRule="atLeast"/>
        <w:ind w:firstLine="567"/>
        <w:jc w:val="both"/>
        <w:rPr>
          <w:rFonts w:ascii="Times New Roman" w:eastAsia="Times New Roman" w:hAnsi="Times New Roman" w:cs="Times New Roman"/>
          <w:sz w:val="28"/>
          <w:szCs w:val="28"/>
        </w:rPr>
      </w:pPr>
      <w:r w:rsidRPr="00252AB3">
        <w:rPr>
          <w:rFonts w:ascii="Times New Roman" w:eastAsia="Times New Roman" w:hAnsi="Times New Roman" w:cs="Times New Roman"/>
          <w:sz w:val="28"/>
          <w:szCs w:val="28"/>
        </w:rPr>
        <w:t>9) Площадь сельхозугодий составляет 1800 гектаров, из них половина пашни. Ежегодно производятся посевы однолетних и многолетних трав на площади 100-200 га.</w:t>
      </w:r>
    </w:p>
    <w:p w14:paraId="785F42CE" w14:textId="20F8E820" w:rsidR="00483BAD" w:rsidRDefault="004E0007" w:rsidP="00F42EF5">
      <w:pPr>
        <w:spacing w:after="0" w:line="23" w:lineRule="atLeast"/>
        <w:ind w:firstLine="567"/>
        <w:jc w:val="both"/>
        <w:rPr>
          <w:rFonts w:ascii="Times New Roman" w:eastAsia="Times New Roman" w:hAnsi="Times New Roman" w:cs="Times New Roman"/>
          <w:sz w:val="28"/>
          <w:szCs w:val="28"/>
        </w:rPr>
      </w:pPr>
      <w:r w:rsidRPr="00F663F9">
        <w:rPr>
          <w:rFonts w:ascii="Times New Roman" w:eastAsia="Times New Roman" w:hAnsi="Times New Roman" w:cs="Times New Roman"/>
          <w:b/>
          <w:bCs/>
          <w:sz w:val="28"/>
          <w:szCs w:val="28"/>
        </w:rPr>
        <w:t>Ассортимент выпускаемой продукции:</w:t>
      </w:r>
      <w:r>
        <w:rPr>
          <w:rFonts w:ascii="Times New Roman" w:eastAsia="Times New Roman" w:hAnsi="Times New Roman" w:cs="Times New Roman"/>
          <w:sz w:val="28"/>
          <w:szCs w:val="28"/>
        </w:rPr>
        <w:t xml:space="preserve"> </w:t>
      </w:r>
      <w:r w:rsidR="00F663F9">
        <w:rPr>
          <w:rFonts w:ascii="Times New Roman" w:eastAsia="Times New Roman" w:hAnsi="Times New Roman" w:cs="Times New Roman"/>
          <w:sz w:val="28"/>
          <w:szCs w:val="28"/>
        </w:rPr>
        <w:t>молоко российское, творог жирный и обезжиренный, сметана, масло крестьянское, сыр мягкий, кефирный напиток, йогурт.</w:t>
      </w:r>
    </w:p>
    <w:p w14:paraId="7992C15C" w14:textId="134A54B4" w:rsidR="00483BAD" w:rsidRDefault="00796FBC" w:rsidP="00F42EF5">
      <w:pPr>
        <w:spacing w:after="0" w:line="23" w:lineRule="atLeas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2024 году п</w:t>
      </w:r>
      <w:r w:rsidR="00483BAD">
        <w:rPr>
          <w:rFonts w:ascii="Times New Roman" w:eastAsia="Times New Roman" w:hAnsi="Times New Roman" w:cs="Times New Roman"/>
          <w:sz w:val="28"/>
          <w:szCs w:val="28"/>
        </w:rPr>
        <w:t>роизводство масла выросло на 14%</w:t>
      </w:r>
      <w:r w:rsidR="00BE660E">
        <w:rPr>
          <w:rFonts w:ascii="Times New Roman" w:eastAsia="Times New Roman" w:hAnsi="Times New Roman" w:cs="Times New Roman"/>
          <w:sz w:val="28"/>
          <w:szCs w:val="28"/>
        </w:rPr>
        <w:t>. Н</w:t>
      </w:r>
      <w:r w:rsidR="00483BAD">
        <w:rPr>
          <w:rFonts w:ascii="Times New Roman" w:eastAsia="Times New Roman" w:hAnsi="Times New Roman" w:cs="Times New Roman"/>
          <w:sz w:val="28"/>
          <w:szCs w:val="28"/>
        </w:rPr>
        <w:t>а рост выпуска продукции повлиял покупательский спрос</w:t>
      </w:r>
      <w:r w:rsidR="00BE660E">
        <w:rPr>
          <w:rFonts w:ascii="Times New Roman" w:eastAsia="Times New Roman" w:hAnsi="Times New Roman" w:cs="Times New Roman"/>
          <w:sz w:val="28"/>
          <w:szCs w:val="28"/>
        </w:rPr>
        <w:t>.</w:t>
      </w:r>
      <w:r w:rsidR="00483BAD">
        <w:rPr>
          <w:rFonts w:ascii="Times New Roman" w:eastAsia="Times New Roman" w:hAnsi="Times New Roman" w:cs="Times New Roman"/>
          <w:sz w:val="28"/>
          <w:szCs w:val="28"/>
        </w:rPr>
        <w:t xml:space="preserve"> </w:t>
      </w:r>
      <w:r w:rsidR="00BE660E">
        <w:rPr>
          <w:rFonts w:ascii="Times New Roman" w:eastAsia="Times New Roman" w:hAnsi="Times New Roman" w:cs="Times New Roman"/>
          <w:sz w:val="28"/>
          <w:szCs w:val="28"/>
        </w:rPr>
        <w:t>В</w:t>
      </w:r>
      <w:r w:rsidR="00483BAD">
        <w:rPr>
          <w:rFonts w:ascii="Times New Roman" w:eastAsia="Times New Roman" w:hAnsi="Times New Roman" w:cs="Times New Roman"/>
          <w:sz w:val="28"/>
          <w:szCs w:val="28"/>
        </w:rPr>
        <w:t>ыработка молочных продуктов снизилась от 4% до 32% в связи с отгрузкой молока во время ремонта молочного цеха в Сыктывкарский молочный завод и СППССК «Усть-Куломская МТС».</w:t>
      </w:r>
    </w:p>
    <w:p w14:paraId="0E10CF40" w14:textId="53D9BAB0" w:rsidR="00483BAD" w:rsidRPr="00252AB3" w:rsidRDefault="00483BAD" w:rsidP="00F42EF5">
      <w:pPr>
        <w:spacing w:after="0" w:line="23" w:lineRule="atLeast"/>
        <w:ind w:firstLine="567"/>
        <w:jc w:val="both"/>
        <w:rPr>
          <w:rFonts w:ascii="Times New Roman" w:eastAsia="Times New Roman" w:hAnsi="Times New Roman" w:cs="Times New Roman"/>
          <w:sz w:val="28"/>
          <w:szCs w:val="28"/>
        </w:rPr>
      </w:pPr>
      <w:r w:rsidRPr="00252AB3">
        <w:rPr>
          <w:rFonts w:ascii="Times New Roman" w:eastAsia="Times New Roman" w:hAnsi="Times New Roman" w:cs="Times New Roman"/>
          <w:sz w:val="28"/>
          <w:szCs w:val="28"/>
        </w:rPr>
        <w:t>На протяжении последних десяти лет результаты работы СПК «Помоздино» стабильны. Это одно из крупных и градообразующих сельхозпредприятий района.</w:t>
      </w:r>
    </w:p>
    <w:p w14:paraId="4955EBD2" w14:textId="77777777" w:rsidR="00BE660E" w:rsidRPr="001B205F" w:rsidRDefault="00BE660E" w:rsidP="00F42EF5">
      <w:pPr>
        <w:pStyle w:val="2"/>
        <w:shd w:val="clear" w:color="auto" w:fill="auto"/>
        <w:spacing w:before="0" w:line="23" w:lineRule="atLeast"/>
        <w:ind w:firstLine="567"/>
        <w:rPr>
          <w:rFonts w:ascii="Times New Roman" w:hAnsi="Times New Roman" w:cs="Times New Roman"/>
          <w:sz w:val="10"/>
          <w:szCs w:val="10"/>
        </w:rPr>
      </w:pPr>
    </w:p>
    <w:p w14:paraId="79FEDC33" w14:textId="77777777" w:rsidR="00BC5136" w:rsidRDefault="00483BAD" w:rsidP="00F42EF5">
      <w:pPr>
        <w:pStyle w:val="2"/>
        <w:shd w:val="clear" w:color="auto" w:fill="auto"/>
        <w:spacing w:before="0" w:line="23" w:lineRule="atLeast"/>
        <w:ind w:firstLine="567"/>
        <w:rPr>
          <w:rFonts w:ascii="Times New Roman" w:hAnsi="Times New Roman" w:cs="Times New Roman"/>
          <w:sz w:val="28"/>
          <w:szCs w:val="28"/>
        </w:rPr>
      </w:pPr>
      <w:r w:rsidRPr="00BC5136">
        <w:rPr>
          <w:rFonts w:ascii="Times New Roman" w:hAnsi="Times New Roman" w:cs="Times New Roman"/>
          <w:sz w:val="28"/>
          <w:szCs w:val="28"/>
        </w:rPr>
        <w:t xml:space="preserve">Осуществляют деятельность </w:t>
      </w:r>
      <w:r w:rsidRPr="00D142F5">
        <w:rPr>
          <w:rFonts w:ascii="Times New Roman" w:hAnsi="Times New Roman" w:cs="Times New Roman"/>
          <w:b/>
          <w:bCs/>
          <w:sz w:val="28"/>
          <w:szCs w:val="28"/>
        </w:rPr>
        <w:t xml:space="preserve">4 </w:t>
      </w:r>
      <w:r w:rsidRPr="00BC5136">
        <w:rPr>
          <w:rFonts w:ascii="Times New Roman" w:hAnsi="Times New Roman" w:cs="Times New Roman"/>
          <w:b/>
          <w:bCs/>
          <w:sz w:val="28"/>
          <w:szCs w:val="28"/>
        </w:rPr>
        <w:t>сельскохозяйственных потребительских кооператива:</w:t>
      </w:r>
      <w:r w:rsidRPr="00BC5136">
        <w:rPr>
          <w:rFonts w:ascii="Times New Roman" w:hAnsi="Times New Roman" w:cs="Times New Roman"/>
          <w:sz w:val="28"/>
          <w:szCs w:val="28"/>
        </w:rPr>
        <w:t xml:space="preserve"> СППССК «Усть-Куломская МТС» (переработка молока), вновь созданный СППССК «</w:t>
      </w:r>
      <w:proofErr w:type="spellStart"/>
      <w:r w:rsidRPr="00BC5136">
        <w:rPr>
          <w:rFonts w:ascii="Times New Roman" w:hAnsi="Times New Roman" w:cs="Times New Roman"/>
          <w:sz w:val="28"/>
          <w:szCs w:val="28"/>
        </w:rPr>
        <w:t>Пожегодский</w:t>
      </w:r>
      <w:proofErr w:type="spellEnd"/>
      <w:r w:rsidRPr="00BC5136">
        <w:rPr>
          <w:rFonts w:ascii="Times New Roman" w:hAnsi="Times New Roman" w:cs="Times New Roman"/>
          <w:sz w:val="28"/>
          <w:szCs w:val="28"/>
        </w:rPr>
        <w:t xml:space="preserve">» (переработка молока), СППСК «Усть-Куломский» (переработка мяса), НСХППСК «Здоровая нация» (картофелеводство). </w:t>
      </w:r>
    </w:p>
    <w:p w14:paraId="5F17A0A9" w14:textId="1579BAC5" w:rsidR="00483BAD" w:rsidRPr="00BC5136" w:rsidRDefault="00483BAD" w:rsidP="00F42EF5">
      <w:pPr>
        <w:pStyle w:val="2"/>
        <w:shd w:val="clear" w:color="auto" w:fill="auto"/>
        <w:spacing w:before="0" w:line="23" w:lineRule="atLeast"/>
        <w:ind w:firstLine="567"/>
        <w:rPr>
          <w:rFonts w:ascii="Times New Roman" w:hAnsi="Times New Roman" w:cs="Times New Roman"/>
          <w:sz w:val="28"/>
          <w:szCs w:val="28"/>
        </w:rPr>
      </w:pPr>
      <w:r w:rsidRPr="00BC5136">
        <w:rPr>
          <w:rFonts w:ascii="Times New Roman" w:hAnsi="Times New Roman" w:cs="Times New Roman"/>
          <w:sz w:val="28"/>
          <w:szCs w:val="28"/>
        </w:rPr>
        <w:t>СППССК «</w:t>
      </w:r>
      <w:proofErr w:type="spellStart"/>
      <w:r w:rsidRPr="00BC5136">
        <w:rPr>
          <w:rFonts w:ascii="Times New Roman" w:hAnsi="Times New Roman" w:cs="Times New Roman"/>
          <w:sz w:val="28"/>
          <w:szCs w:val="28"/>
        </w:rPr>
        <w:t>Комиагрорегион</w:t>
      </w:r>
      <w:proofErr w:type="spellEnd"/>
      <w:r w:rsidRPr="00BC5136">
        <w:rPr>
          <w:rFonts w:ascii="Times New Roman" w:hAnsi="Times New Roman" w:cs="Times New Roman"/>
          <w:sz w:val="28"/>
          <w:szCs w:val="28"/>
        </w:rPr>
        <w:t>» с 2022 года не осуществляет хозяйственную деятельность.</w:t>
      </w:r>
    </w:p>
    <w:p w14:paraId="688B4324" w14:textId="77777777" w:rsidR="00D142F5" w:rsidRPr="00796FBC" w:rsidRDefault="00D142F5" w:rsidP="00F42EF5">
      <w:pPr>
        <w:spacing w:after="0" w:line="23" w:lineRule="atLeast"/>
        <w:ind w:firstLine="567"/>
        <w:jc w:val="center"/>
        <w:rPr>
          <w:rFonts w:ascii="Times New Roman" w:eastAsia="Times New Roman" w:hAnsi="Times New Roman" w:cs="Times New Roman"/>
          <w:b/>
          <w:bCs/>
          <w:i/>
          <w:iCs/>
          <w:sz w:val="10"/>
          <w:szCs w:val="10"/>
        </w:rPr>
      </w:pPr>
    </w:p>
    <w:p w14:paraId="1F03B4D0" w14:textId="6A3B8353" w:rsidR="00483BAD" w:rsidRDefault="00483BAD" w:rsidP="00F42EF5">
      <w:pPr>
        <w:spacing w:after="0" w:line="23" w:lineRule="atLeast"/>
        <w:ind w:firstLine="567"/>
        <w:jc w:val="center"/>
        <w:rPr>
          <w:rFonts w:ascii="Times New Roman" w:eastAsia="Times New Roman" w:hAnsi="Times New Roman" w:cs="Times New Roman"/>
          <w:b/>
          <w:bCs/>
          <w:i/>
          <w:iCs/>
          <w:sz w:val="28"/>
          <w:szCs w:val="28"/>
        </w:rPr>
      </w:pPr>
      <w:r w:rsidRPr="00E97673">
        <w:rPr>
          <w:rFonts w:ascii="Times New Roman" w:eastAsia="Times New Roman" w:hAnsi="Times New Roman" w:cs="Times New Roman"/>
          <w:b/>
          <w:bCs/>
          <w:i/>
          <w:iCs/>
          <w:sz w:val="28"/>
          <w:szCs w:val="28"/>
        </w:rPr>
        <w:t>СППССК «Усть-Куломская МТС»</w:t>
      </w:r>
    </w:p>
    <w:p w14:paraId="6C3C5C5D" w14:textId="77777777" w:rsidR="00483BAD" w:rsidRPr="00E97673" w:rsidRDefault="00483BAD" w:rsidP="00F42EF5">
      <w:pPr>
        <w:spacing w:after="0" w:line="23" w:lineRule="atLeast"/>
        <w:ind w:firstLine="567"/>
        <w:jc w:val="both"/>
        <w:rPr>
          <w:rFonts w:ascii="Times New Roman" w:eastAsia="Times New Roman" w:hAnsi="Times New Roman" w:cs="Times New Roman"/>
          <w:sz w:val="28"/>
          <w:szCs w:val="28"/>
        </w:rPr>
      </w:pPr>
      <w:r w:rsidRPr="00E97673">
        <w:rPr>
          <w:rFonts w:ascii="Times New Roman" w:eastAsia="Times New Roman" w:hAnsi="Times New Roman" w:cs="Times New Roman"/>
          <w:bCs/>
          <w:iCs/>
          <w:sz w:val="28"/>
          <w:szCs w:val="28"/>
        </w:rPr>
        <w:t>В кооперативе 12 членов. Осуществляет</w:t>
      </w:r>
      <w:r w:rsidRPr="00E97673">
        <w:rPr>
          <w:rFonts w:ascii="Times New Roman" w:eastAsia="Times New Roman" w:hAnsi="Times New Roman" w:cs="Times New Roman"/>
          <w:sz w:val="28"/>
          <w:szCs w:val="28"/>
        </w:rPr>
        <w:t xml:space="preserve"> деятельность по переработке молока и молочной продукции на территории с. Усть-Кулом. Молоко закупает, в том числе и от граждан, ведущих ЛПХ, число которых постоянно снижается.</w:t>
      </w:r>
    </w:p>
    <w:p w14:paraId="08D7456A" w14:textId="458EA0C4" w:rsidR="00381F7B" w:rsidRDefault="00483BAD" w:rsidP="00F42EF5">
      <w:pPr>
        <w:spacing w:after="0" w:line="23" w:lineRule="atLeast"/>
        <w:ind w:firstLine="567"/>
        <w:jc w:val="both"/>
        <w:rPr>
          <w:rFonts w:ascii="Times New Roman" w:eastAsia="Calibri" w:hAnsi="Times New Roman" w:cs="Times New Roman"/>
          <w:sz w:val="28"/>
          <w:szCs w:val="28"/>
          <w:lang w:eastAsia="en-US"/>
        </w:rPr>
      </w:pPr>
      <w:r w:rsidRPr="00E97673">
        <w:rPr>
          <w:rFonts w:ascii="Times New Roman" w:eastAsia="Calibri" w:hAnsi="Times New Roman" w:cs="Times New Roman"/>
          <w:sz w:val="28"/>
          <w:szCs w:val="28"/>
          <w:lang w:eastAsia="en-US"/>
        </w:rPr>
        <w:t xml:space="preserve"> За 202</w:t>
      </w:r>
      <w:r>
        <w:rPr>
          <w:rFonts w:ascii="Times New Roman" w:eastAsia="Calibri" w:hAnsi="Times New Roman" w:cs="Times New Roman"/>
          <w:sz w:val="28"/>
          <w:szCs w:val="28"/>
          <w:lang w:eastAsia="en-US"/>
        </w:rPr>
        <w:t>4</w:t>
      </w:r>
      <w:r w:rsidRPr="00E97673">
        <w:rPr>
          <w:rFonts w:ascii="Times New Roman" w:eastAsia="Calibri" w:hAnsi="Times New Roman" w:cs="Times New Roman"/>
          <w:sz w:val="28"/>
          <w:szCs w:val="28"/>
          <w:lang w:eastAsia="en-US"/>
        </w:rPr>
        <w:t xml:space="preserve"> год закуплено молока 2</w:t>
      </w:r>
      <w:r>
        <w:rPr>
          <w:rFonts w:ascii="Times New Roman" w:eastAsia="Calibri" w:hAnsi="Times New Roman" w:cs="Times New Roman"/>
          <w:sz w:val="28"/>
          <w:szCs w:val="28"/>
          <w:lang w:eastAsia="en-US"/>
        </w:rPr>
        <w:t>49</w:t>
      </w:r>
      <w:r w:rsidRPr="00E97673">
        <w:rPr>
          <w:rFonts w:ascii="Times New Roman" w:eastAsia="Calibri" w:hAnsi="Times New Roman" w:cs="Times New Roman"/>
          <w:sz w:val="28"/>
          <w:szCs w:val="28"/>
          <w:lang w:eastAsia="en-US"/>
        </w:rPr>
        <w:t xml:space="preserve"> тонны (</w:t>
      </w:r>
      <w:r>
        <w:rPr>
          <w:rFonts w:ascii="Times New Roman" w:eastAsia="Calibri" w:hAnsi="Times New Roman" w:cs="Times New Roman"/>
          <w:sz w:val="28"/>
          <w:szCs w:val="28"/>
          <w:lang w:eastAsia="en-US"/>
        </w:rPr>
        <w:t>98</w:t>
      </w:r>
      <w:r w:rsidRPr="00E97673">
        <w:rPr>
          <w:rFonts w:ascii="Times New Roman" w:eastAsia="Calibri" w:hAnsi="Times New Roman" w:cs="Times New Roman"/>
          <w:sz w:val="28"/>
          <w:szCs w:val="28"/>
          <w:lang w:eastAsia="en-US"/>
        </w:rPr>
        <w:t>% к 2022 году)</w:t>
      </w:r>
      <w:r w:rsidR="00381F7B">
        <w:rPr>
          <w:rFonts w:ascii="Times New Roman" w:eastAsia="Calibri" w:hAnsi="Times New Roman" w:cs="Times New Roman"/>
          <w:sz w:val="28"/>
          <w:szCs w:val="28"/>
          <w:lang w:eastAsia="en-US"/>
        </w:rPr>
        <w:t>.</w:t>
      </w:r>
    </w:p>
    <w:p w14:paraId="2A203F40" w14:textId="08141DB2" w:rsidR="000D01D7" w:rsidRPr="000D01D7" w:rsidRDefault="000D01D7" w:rsidP="000D01D7">
      <w:pPr>
        <w:spacing w:after="0"/>
        <w:ind w:firstLine="567"/>
        <w:jc w:val="both"/>
        <w:rPr>
          <w:rFonts w:ascii="Times New Roman" w:hAnsi="Times New Roman" w:cs="Times New Roman"/>
          <w:bCs/>
          <w:sz w:val="28"/>
          <w:szCs w:val="28"/>
        </w:rPr>
      </w:pPr>
      <w:r>
        <w:rPr>
          <w:rFonts w:ascii="Times New Roman" w:hAnsi="Times New Roman" w:cs="Times New Roman"/>
          <w:b/>
          <w:sz w:val="28"/>
          <w:szCs w:val="28"/>
        </w:rPr>
        <w:t xml:space="preserve">Ассортимент выпускаемой продукции: </w:t>
      </w:r>
      <w:r>
        <w:rPr>
          <w:rFonts w:ascii="Times New Roman" w:hAnsi="Times New Roman" w:cs="Times New Roman"/>
          <w:bCs/>
          <w:sz w:val="28"/>
          <w:szCs w:val="28"/>
        </w:rPr>
        <w:t>молоко 2,5 % жирности, творог жирный и обезжиренный, масло сливочное, сыр мягкий, сливки, сметана.</w:t>
      </w:r>
    </w:p>
    <w:p w14:paraId="612DFE27" w14:textId="77777777" w:rsidR="00483BAD" w:rsidRDefault="00483BAD" w:rsidP="000F742F">
      <w:pPr>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Увеличилось производство творога на 5%, снизились объемы выработки сыра, масла и молока (соответственно на 13%, на 16%, на 34%). В ассортименте появились новые продукты: сметана 20% жирности и сливки питьевые 10% жирности.</w:t>
      </w:r>
    </w:p>
    <w:p w14:paraId="4174C9C2" w14:textId="77777777" w:rsidR="00483BAD" w:rsidRPr="00E97673" w:rsidRDefault="00483BAD" w:rsidP="000F742F">
      <w:pPr>
        <w:spacing w:after="0"/>
        <w:ind w:firstLine="567"/>
        <w:jc w:val="center"/>
        <w:rPr>
          <w:rFonts w:ascii="Times New Roman" w:eastAsia="Times New Roman" w:hAnsi="Times New Roman" w:cs="Times New Roman"/>
          <w:sz w:val="28"/>
          <w:szCs w:val="28"/>
        </w:rPr>
      </w:pPr>
      <w:r w:rsidRPr="00E97673">
        <w:rPr>
          <w:rFonts w:ascii="Times New Roman" w:eastAsia="Times New Roman" w:hAnsi="Times New Roman" w:cs="Times New Roman"/>
          <w:b/>
          <w:bCs/>
          <w:i/>
          <w:iCs/>
          <w:sz w:val="28"/>
          <w:szCs w:val="28"/>
        </w:rPr>
        <w:t>СППСК «Усть-Куломский»</w:t>
      </w:r>
    </w:p>
    <w:p w14:paraId="386CE148" w14:textId="7CADDD69" w:rsidR="00483BAD" w:rsidRPr="00E97673" w:rsidRDefault="00483BAD" w:rsidP="00F42EF5">
      <w:pPr>
        <w:spacing w:after="0" w:line="23" w:lineRule="atLeast"/>
        <w:ind w:firstLine="567"/>
        <w:jc w:val="both"/>
        <w:rPr>
          <w:rFonts w:ascii="Times New Roman" w:eastAsia="Times New Roman" w:hAnsi="Times New Roman" w:cs="Times New Roman"/>
          <w:sz w:val="28"/>
          <w:szCs w:val="28"/>
        </w:rPr>
      </w:pPr>
      <w:r w:rsidRPr="00E97673">
        <w:rPr>
          <w:rFonts w:ascii="Times New Roman" w:eastAsia="Times New Roman" w:hAnsi="Times New Roman" w:cs="Times New Roman"/>
          <w:sz w:val="28"/>
          <w:szCs w:val="28"/>
        </w:rPr>
        <w:t xml:space="preserve">В кооперативе 15 членов. Осуществляет деятельность по переработке мяса и мясной продукции. Мясо крупного рогатого скота закупает, в том числе и от населения. Кооперативом привлечено порядка </w:t>
      </w:r>
      <w:r>
        <w:rPr>
          <w:rFonts w:ascii="Times New Roman" w:eastAsia="Times New Roman" w:hAnsi="Times New Roman" w:cs="Times New Roman"/>
          <w:sz w:val="28"/>
          <w:szCs w:val="28"/>
        </w:rPr>
        <w:t>33</w:t>
      </w:r>
      <w:r w:rsidRPr="00E97673">
        <w:rPr>
          <w:rFonts w:ascii="Times New Roman" w:eastAsia="Times New Roman" w:hAnsi="Times New Roman" w:cs="Times New Roman"/>
          <w:sz w:val="28"/>
          <w:szCs w:val="28"/>
        </w:rPr>
        <w:t xml:space="preserve"> сдатчиков, из них ЛПХ более </w:t>
      </w:r>
      <w:r>
        <w:rPr>
          <w:rFonts w:ascii="Times New Roman" w:eastAsia="Times New Roman" w:hAnsi="Times New Roman" w:cs="Times New Roman"/>
          <w:sz w:val="28"/>
          <w:szCs w:val="28"/>
        </w:rPr>
        <w:t>23</w:t>
      </w:r>
      <w:r w:rsidRPr="00E97673">
        <w:rPr>
          <w:rFonts w:ascii="Times New Roman" w:eastAsia="Times New Roman" w:hAnsi="Times New Roman" w:cs="Times New Roman"/>
          <w:sz w:val="28"/>
          <w:szCs w:val="28"/>
        </w:rPr>
        <w:t xml:space="preserve"> единиц.</w:t>
      </w:r>
    </w:p>
    <w:p w14:paraId="23D7ED3B" w14:textId="5872ED8B" w:rsidR="00D85D32" w:rsidRDefault="00483BAD" w:rsidP="00F42EF5">
      <w:pPr>
        <w:spacing w:after="0" w:line="23" w:lineRule="atLeast"/>
        <w:ind w:firstLine="567"/>
        <w:jc w:val="both"/>
        <w:rPr>
          <w:rFonts w:ascii="Times New Roman" w:hAnsi="Times New Roman" w:cs="Times New Roman"/>
          <w:sz w:val="28"/>
          <w:szCs w:val="28"/>
        </w:rPr>
      </w:pPr>
      <w:r w:rsidRPr="00D85D32">
        <w:rPr>
          <w:rFonts w:ascii="Times New Roman" w:eastAsia="Times New Roman" w:hAnsi="Times New Roman" w:cs="Times New Roman"/>
          <w:sz w:val="28"/>
          <w:szCs w:val="28"/>
        </w:rPr>
        <w:t xml:space="preserve">В настоящее время </w:t>
      </w:r>
      <w:r w:rsidRPr="005B29C2">
        <w:rPr>
          <w:rFonts w:ascii="Times New Roman" w:eastAsia="Times New Roman" w:hAnsi="Times New Roman" w:cs="Times New Roman"/>
          <w:b/>
          <w:bCs/>
          <w:sz w:val="28"/>
          <w:szCs w:val="28"/>
        </w:rPr>
        <w:t>ассортимент выпускаемой продукции</w:t>
      </w:r>
      <w:r w:rsidRPr="00D85D32">
        <w:rPr>
          <w:rFonts w:ascii="Times New Roman" w:eastAsia="Times New Roman" w:hAnsi="Times New Roman" w:cs="Times New Roman"/>
          <w:sz w:val="28"/>
          <w:szCs w:val="28"/>
        </w:rPr>
        <w:t xml:space="preserve"> составляет более 40 видов</w:t>
      </w:r>
      <w:r w:rsidR="00D85D32" w:rsidRPr="00D85D32">
        <w:rPr>
          <w:rFonts w:ascii="Times New Roman" w:eastAsia="Times New Roman" w:hAnsi="Times New Roman" w:cs="Times New Roman"/>
          <w:sz w:val="28"/>
          <w:szCs w:val="28"/>
        </w:rPr>
        <w:t xml:space="preserve">: мясо разделанное, фарш свиной, говяжий, </w:t>
      </w:r>
      <w:proofErr w:type="spellStart"/>
      <w:r w:rsidR="00D85D32" w:rsidRPr="00D85D32">
        <w:rPr>
          <w:rFonts w:ascii="Times New Roman" w:eastAsia="Times New Roman" w:hAnsi="Times New Roman" w:cs="Times New Roman"/>
          <w:sz w:val="28"/>
          <w:szCs w:val="28"/>
        </w:rPr>
        <w:t>свино</w:t>
      </w:r>
      <w:proofErr w:type="spellEnd"/>
      <w:r w:rsidR="00D85D32" w:rsidRPr="00D85D32">
        <w:rPr>
          <w:rFonts w:ascii="Times New Roman" w:eastAsia="Times New Roman" w:hAnsi="Times New Roman" w:cs="Times New Roman"/>
          <w:sz w:val="28"/>
          <w:szCs w:val="28"/>
        </w:rPr>
        <w:t xml:space="preserve">-говяжий, </w:t>
      </w:r>
      <w:proofErr w:type="spellStart"/>
      <w:r w:rsidR="00D85D32" w:rsidRPr="00D85D32">
        <w:rPr>
          <w:rFonts w:ascii="Times New Roman" w:eastAsia="Times New Roman" w:hAnsi="Times New Roman" w:cs="Times New Roman"/>
          <w:sz w:val="28"/>
          <w:szCs w:val="28"/>
        </w:rPr>
        <w:t>мясокопчености</w:t>
      </w:r>
      <w:proofErr w:type="spellEnd"/>
      <w:r w:rsidR="00D85D32" w:rsidRPr="00D85D32">
        <w:rPr>
          <w:rFonts w:ascii="Times New Roman" w:eastAsia="Times New Roman" w:hAnsi="Times New Roman" w:cs="Times New Roman"/>
          <w:sz w:val="28"/>
          <w:szCs w:val="28"/>
        </w:rPr>
        <w:t xml:space="preserve"> (сало, мясо, окорок), п</w:t>
      </w:r>
      <w:r w:rsidR="00D85D32" w:rsidRPr="00D85D32">
        <w:rPr>
          <w:rFonts w:ascii="Times New Roman" w:hAnsi="Times New Roman" w:cs="Times New Roman"/>
          <w:sz w:val="28"/>
          <w:szCs w:val="28"/>
        </w:rPr>
        <w:t xml:space="preserve">ельмени свиные, </w:t>
      </w:r>
      <w:proofErr w:type="spellStart"/>
      <w:r w:rsidR="00D85D32" w:rsidRPr="00D85D32">
        <w:rPr>
          <w:rFonts w:ascii="Times New Roman" w:hAnsi="Times New Roman" w:cs="Times New Roman"/>
          <w:sz w:val="28"/>
          <w:szCs w:val="28"/>
        </w:rPr>
        <w:t>говяжие</w:t>
      </w:r>
      <w:proofErr w:type="spellEnd"/>
      <w:r w:rsidR="00D85D32" w:rsidRPr="00D85D32">
        <w:rPr>
          <w:rFonts w:ascii="Times New Roman" w:hAnsi="Times New Roman" w:cs="Times New Roman"/>
          <w:sz w:val="28"/>
          <w:szCs w:val="28"/>
        </w:rPr>
        <w:t xml:space="preserve">, </w:t>
      </w:r>
      <w:proofErr w:type="spellStart"/>
      <w:r w:rsidR="00D85D32" w:rsidRPr="00D85D32">
        <w:rPr>
          <w:rFonts w:ascii="Times New Roman" w:hAnsi="Times New Roman" w:cs="Times New Roman"/>
          <w:sz w:val="28"/>
          <w:szCs w:val="28"/>
        </w:rPr>
        <w:t>свино-говяжие</w:t>
      </w:r>
      <w:proofErr w:type="spellEnd"/>
      <w:r w:rsidR="00D85D32" w:rsidRPr="00D85D32">
        <w:rPr>
          <w:rFonts w:ascii="Times New Roman" w:hAnsi="Times New Roman" w:cs="Times New Roman"/>
          <w:sz w:val="28"/>
          <w:szCs w:val="28"/>
        </w:rPr>
        <w:t xml:space="preserve">, с луком, с чесноком, мясные полуфабрикаты (котлеты московские, котлеты домашние, котлеты с чесноком, шницель свиной, шницель говяжий, тефтели, бифштексы, чебуреки </w:t>
      </w:r>
      <w:proofErr w:type="spellStart"/>
      <w:r w:rsidR="00D85D32" w:rsidRPr="00D85D32">
        <w:rPr>
          <w:rFonts w:ascii="Times New Roman" w:hAnsi="Times New Roman" w:cs="Times New Roman"/>
          <w:sz w:val="28"/>
          <w:szCs w:val="28"/>
        </w:rPr>
        <w:t>свино-говяжие</w:t>
      </w:r>
      <w:proofErr w:type="spellEnd"/>
      <w:r w:rsidR="00D85D32" w:rsidRPr="00D85D32">
        <w:rPr>
          <w:rFonts w:ascii="Times New Roman" w:hAnsi="Times New Roman" w:cs="Times New Roman"/>
          <w:sz w:val="28"/>
          <w:szCs w:val="28"/>
        </w:rPr>
        <w:t>, чебуреки свиные, манты, голубцы вкусные, голубцы ленивые, люля-кебаб, фрикадельки для супа, зразы с луком и яйцом, шпик паштетный, холодец, биточки), сало соленое, колбаса, консервы мясные (банок по 0,5 кг).</w:t>
      </w:r>
    </w:p>
    <w:p w14:paraId="440B5DC6" w14:textId="21E330E8" w:rsidR="00483BAD" w:rsidRPr="00E97673" w:rsidRDefault="00483BAD" w:rsidP="00F42EF5">
      <w:pPr>
        <w:spacing w:after="0" w:line="23" w:lineRule="atLeas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Pr="00E97673">
        <w:rPr>
          <w:rFonts w:ascii="Times New Roman" w:eastAsia="Times New Roman" w:hAnsi="Times New Roman" w:cs="Times New Roman"/>
          <w:sz w:val="28"/>
          <w:szCs w:val="28"/>
        </w:rPr>
        <w:t xml:space="preserve"> 2023</w:t>
      </w:r>
      <w:r>
        <w:rPr>
          <w:rFonts w:ascii="Times New Roman" w:eastAsia="Times New Roman" w:hAnsi="Times New Roman" w:cs="Times New Roman"/>
          <w:sz w:val="28"/>
          <w:szCs w:val="28"/>
        </w:rPr>
        <w:t xml:space="preserve"> года</w:t>
      </w:r>
      <w:r w:rsidRPr="00E97673">
        <w:rPr>
          <w:rFonts w:ascii="Times New Roman" w:eastAsia="Times New Roman" w:hAnsi="Times New Roman" w:cs="Times New Roman"/>
          <w:sz w:val="28"/>
          <w:szCs w:val="28"/>
        </w:rPr>
        <w:t xml:space="preserve"> цех начал производить новые виды продукции</w:t>
      </w:r>
      <w:r w:rsidR="00533D67">
        <w:rPr>
          <w:rFonts w:ascii="Times New Roman" w:eastAsia="Times New Roman" w:hAnsi="Times New Roman" w:cs="Times New Roman"/>
          <w:sz w:val="28"/>
          <w:szCs w:val="28"/>
        </w:rPr>
        <w:t xml:space="preserve"> </w:t>
      </w:r>
      <w:r w:rsidRPr="00E97673">
        <w:rPr>
          <w:rFonts w:ascii="Times New Roman" w:eastAsia="Times New Roman" w:hAnsi="Times New Roman" w:cs="Times New Roman"/>
          <w:sz w:val="28"/>
          <w:szCs w:val="28"/>
        </w:rPr>
        <w:t>- консервы мясные в стекло банке емкостью 0,5</w:t>
      </w:r>
      <w:r w:rsidR="0058697C">
        <w:rPr>
          <w:rFonts w:ascii="Times New Roman" w:eastAsia="Times New Roman" w:hAnsi="Times New Roman" w:cs="Times New Roman"/>
          <w:sz w:val="28"/>
          <w:szCs w:val="28"/>
        </w:rPr>
        <w:t xml:space="preserve"> </w:t>
      </w:r>
      <w:r w:rsidRPr="00E97673">
        <w:rPr>
          <w:rFonts w:ascii="Times New Roman" w:eastAsia="Times New Roman" w:hAnsi="Times New Roman" w:cs="Times New Roman"/>
          <w:sz w:val="28"/>
          <w:szCs w:val="28"/>
        </w:rPr>
        <w:t>кг., шпик паштетный и холодец.</w:t>
      </w:r>
    </w:p>
    <w:p w14:paraId="7ECC8065" w14:textId="77777777" w:rsidR="00D85D32" w:rsidRPr="001B205F" w:rsidRDefault="00D85D32" w:rsidP="00F42EF5">
      <w:pPr>
        <w:widowControl w:val="0"/>
        <w:autoSpaceDE w:val="0"/>
        <w:autoSpaceDN w:val="0"/>
        <w:adjustRightInd w:val="0"/>
        <w:spacing w:after="0" w:line="23" w:lineRule="atLeast"/>
        <w:jc w:val="center"/>
        <w:rPr>
          <w:rFonts w:ascii="Times New Roman" w:eastAsia="Times New Roman" w:hAnsi="Times New Roman" w:cs="Times New Roman"/>
          <w:b/>
          <w:sz w:val="10"/>
          <w:szCs w:val="10"/>
        </w:rPr>
      </w:pPr>
    </w:p>
    <w:p w14:paraId="325702D1" w14:textId="7743CAEB" w:rsidR="00483BAD" w:rsidRPr="005B29C2" w:rsidRDefault="00483BAD" w:rsidP="00483BAD">
      <w:pPr>
        <w:widowControl w:val="0"/>
        <w:autoSpaceDE w:val="0"/>
        <w:autoSpaceDN w:val="0"/>
        <w:adjustRightInd w:val="0"/>
        <w:spacing w:after="0" w:line="240" w:lineRule="auto"/>
        <w:jc w:val="center"/>
        <w:rPr>
          <w:rFonts w:ascii="Times New Roman" w:eastAsia="Times New Roman" w:hAnsi="Times New Roman" w:cs="Times New Roman"/>
          <w:b/>
          <w:i/>
          <w:iCs/>
          <w:sz w:val="28"/>
          <w:szCs w:val="28"/>
        </w:rPr>
      </w:pPr>
      <w:r w:rsidRPr="005B29C2">
        <w:rPr>
          <w:rFonts w:ascii="Times New Roman" w:eastAsia="Times New Roman" w:hAnsi="Times New Roman" w:cs="Times New Roman"/>
          <w:b/>
          <w:i/>
          <w:iCs/>
          <w:sz w:val="28"/>
          <w:szCs w:val="28"/>
        </w:rPr>
        <w:t>Сельскохозяйственный потребительский перерабатывающий снабженческо- сбытовой кооператив «</w:t>
      </w:r>
      <w:proofErr w:type="spellStart"/>
      <w:r w:rsidRPr="005B29C2">
        <w:rPr>
          <w:rFonts w:ascii="Times New Roman" w:eastAsia="Times New Roman" w:hAnsi="Times New Roman" w:cs="Times New Roman"/>
          <w:b/>
          <w:i/>
          <w:iCs/>
          <w:sz w:val="28"/>
          <w:szCs w:val="28"/>
        </w:rPr>
        <w:t>Пожегодский</w:t>
      </w:r>
      <w:proofErr w:type="spellEnd"/>
      <w:r w:rsidRPr="005B29C2">
        <w:rPr>
          <w:rFonts w:ascii="Times New Roman" w:eastAsia="Times New Roman" w:hAnsi="Times New Roman" w:cs="Times New Roman"/>
          <w:b/>
          <w:i/>
          <w:iCs/>
          <w:sz w:val="28"/>
          <w:szCs w:val="28"/>
        </w:rPr>
        <w:t>»</w:t>
      </w:r>
    </w:p>
    <w:p w14:paraId="4F13D355" w14:textId="0BF0335E" w:rsidR="00483BAD" w:rsidRPr="00E15ECD" w:rsidRDefault="00483BAD" w:rsidP="00F42EF5">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rPr>
      </w:pPr>
      <w:r w:rsidRPr="00E15ECD">
        <w:rPr>
          <w:rFonts w:ascii="Times New Roman" w:eastAsia="Times New Roman" w:hAnsi="Times New Roman" w:cs="Times New Roman"/>
          <w:sz w:val="28"/>
          <w:szCs w:val="28"/>
        </w:rPr>
        <w:t>Зарегистрирован 18 декабря 2023 года. Основной вид деятельности</w:t>
      </w:r>
      <w:r w:rsidR="000C2A20">
        <w:rPr>
          <w:rFonts w:ascii="Times New Roman" w:eastAsia="Times New Roman" w:hAnsi="Times New Roman" w:cs="Times New Roman"/>
          <w:sz w:val="28"/>
          <w:szCs w:val="28"/>
        </w:rPr>
        <w:t xml:space="preserve"> </w:t>
      </w:r>
      <w:r w:rsidRPr="00E15ECD">
        <w:rPr>
          <w:rFonts w:ascii="Times New Roman" w:eastAsia="Times New Roman" w:hAnsi="Times New Roman" w:cs="Times New Roman"/>
          <w:sz w:val="28"/>
          <w:szCs w:val="28"/>
        </w:rPr>
        <w:t>-производство молока и молочной продукции. В долгосрочной аренде здание маслозавода 1986 года постройки, требующее ремонта. В 2024 году СППССК «</w:t>
      </w:r>
      <w:proofErr w:type="spellStart"/>
      <w:r w:rsidRPr="00E15ECD">
        <w:rPr>
          <w:rFonts w:ascii="Times New Roman" w:eastAsia="Times New Roman" w:hAnsi="Times New Roman" w:cs="Times New Roman"/>
          <w:sz w:val="28"/>
          <w:szCs w:val="28"/>
        </w:rPr>
        <w:t>Пожегодский</w:t>
      </w:r>
      <w:proofErr w:type="spellEnd"/>
      <w:r w:rsidRPr="00E15ECD">
        <w:rPr>
          <w:rFonts w:ascii="Times New Roman" w:eastAsia="Times New Roman" w:hAnsi="Times New Roman" w:cs="Times New Roman"/>
          <w:sz w:val="28"/>
          <w:szCs w:val="28"/>
        </w:rPr>
        <w:t>» участвовал в конкурсном отборе проектов по развитию сельскохозяйственной потребительской кооперации с проектом «Ремонт маслозавода в селе Пожег Усть-Куломского района», однако, отбор не прошел.</w:t>
      </w:r>
      <w:r>
        <w:rPr>
          <w:rFonts w:ascii="Times New Roman" w:eastAsia="Times New Roman" w:hAnsi="Times New Roman" w:cs="Times New Roman"/>
          <w:sz w:val="28"/>
          <w:szCs w:val="28"/>
        </w:rPr>
        <w:t xml:space="preserve"> В 2025 году повторно планируют заявляться на грантовую поддержку с проектом приобретения модульного молочного цеха. </w:t>
      </w:r>
      <w:r w:rsidRPr="00E15ECD">
        <w:rPr>
          <w:rFonts w:ascii="Times New Roman" w:eastAsia="Times New Roman" w:hAnsi="Times New Roman" w:cs="Times New Roman"/>
          <w:sz w:val="28"/>
          <w:szCs w:val="28"/>
        </w:rPr>
        <w:t xml:space="preserve"> В дальнейшем планируется модернизировать технологический процесс. Кооператив планирует закупать молоко у СПК «Пожег» и у местных фермеров, перерабатывать и реализовывать на различных торговых площадках. </w:t>
      </w:r>
      <w:r w:rsidR="000C2A20">
        <w:rPr>
          <w:rFonts w:ascii="Times New Roman" w:eastAsia="Times New Roman" w:hAnsi="Times New Roman" w:cs="Times New Roman"/>
          <w:sz w:val="28"/>
          <w:szCs w:val="28"/>
        </w:rPr>
        <w:t xml:space="preserve">Планируется к созданию </w:t>
      </w:r>
      <w:r w:rsidRPr="00E15ECD">
        <w:rPr>
          <w:rFonts w:ascii="Times New Roman" w:eastAsia="Times New Roman" w:hAnsi="Times New Roman" w:cs="Times New Roman"/>
          <w:sz w:val="28"/>
          <w:szCs w:val="28"/>
        </w:rPr>
        <w:t>4 рабочих места.</w:t>
      </w:r>
    </w:p>
    <w:p w14:paraId="469F41B0" w14:textId="249F202B" w:rsidR="00483BAD" w:rsidRPr="00E15ECD" w:rsidRDefault="00483BAD" w:rsidP="00F42EF5">
      <w:pPr>
        <w:widowControl w:val="0"/>
        <w:autoSpaceDE w:val="0"/>
        <w:autoSpaceDN w:val="0"/>
        <w:adjustRightInd w:val="0"/>
        <w:spacing w:after="0" w:line="23" w:lineRule="atLeast"/>
        <w:ind w:firstLine="567"/>
        <w:jc w:val="both"/>
        <w:rPr>
          <w:rFonts w:ascii="Courier New" w:eastAsia="Times New Roman" w:hAnsi="Courier New" w:cs="Courier New"/>
          <w:sz w:val="28"/>
          <w:szCs w:val="28"/>
        </w:rPr>
      </w:pPr>
      <w:r w:rsidRPr="00E15ECD">
        <w:rPr>
          <w:rFonts w:ascii="Times New Roman" w:eastAsia="Times New Roman" w:hAnsi="Times New Roman" w:cs="Times New Roman"/>
          <w:sz w:val="28"/>
          <w:szCs w:val="28"/>
        </w:rPr>
        <w:t>За счет собственных средств кооператива и за счет заемных средств в 2024 году приобретена сельхозтехника на сумму 14360 тыс. руб. (плуг оборотный, сеялка зернотуковая, пресс-подборщик, косилка роторная полуприцепная, комбайн силосоуборочный</w:t>
      </w:r>
      <w:r>
        <w:rPr>
          <w:rFonts w:ascii="Times New Roman" w:eastAsia="Times New Roman" w:hAnsi="Times New Roman" w:cs="Times New Roman"/>
          <w:sz w:val="28"/>
          <w:szCs w:val="28"/>
        </w:rPr>
        <w:t>, трактор китайского производства</w:t>
      </w:r>
      <w:r w:rsidRPr="00E15ECD">
        <w:rPr>
          <w:rFonts w:ascii="Times New Roman" w:eastAsia="Times New Roman" w:hAnsi="Times New Roman" w:cs="Times New Roman"/>
          <w:sz w:val="28"/>
          <w:szCs w:val="28"/>
        </w:rPr>
        <w:t>)</w:t>
      </w:r>
      <w:r>
        <w:rPr>
          <w:rFonts w:ascii="Times New Roman" w:eastAsia="Times New Roman" w:hAnsi="Times New Roman" w:cs="Times New Roman"/>
          <w:sz w:val="28"/>
          <w:szCs w:val="28"/>
        </w:rPr>
        <w:t>, получено субсидии в размере 8139 тысяч рублей. Год завершен с прибылью в размере 65 тысяч рублей.</w:t>
      </w:r>
    </w:p>
    <w:p w14:paraId="4CF5CAF1" w14:textId="70FB460B" w:rsidR="00483BAD" w:rsidRDefault="00483BAD" w:rsidP="00F42EF5">
      <w:pPr>
        <w:pStyle w:val="2"/>
        <w:shd w:val="clear" w:color="auto" w:fill="auto"/>
        <w:spacing w:before="0" w:line="23" w:lineRule="atLeast"/>
        <w:ind w:firstLine="567"/>
        <w:rPr>
          <w:rFonts w:ascii="Times New Roman" w:hAnsi="Times New Roman" w:cs="Times New Roman"/>
          <w:sz w:val="28"/>
          <w:szCs w:val="28"/>
        </w:rPr>
      </w:pPr>
      <w:r>
        <w:rPr>
          <w:rFonts w:ascii="Times New Roman" w:hAnsi="Times New Roman" w:cs="Times New Roman"/>
          <w:sz w:val="28"/>
          <w:szCs w:val="28"/>
        </w:rPr>
        <w:t xml:space="preserve">В районе зарегистрировано </w:t>
      </w:r>
      <w:r>
        <w:rPr>
          <w:rFonts w:ascii="Times New Roman" w:hAnsi="Times New Roman" w:cs="Times New Roman"/>
          <w:b/>
          <w:sz w:val="28"/>
          <w:szCs w:val="28"/>
        </w:rPr>
        <w:t xml:space="preserve">32 </w:t>
      </w:r>
      <w:r w:rsidRPr="00F25887">
        <w:rPr>
          <w:rFonts w:ascii="Times New Roman" w:hAnsi="Times New Roman" w:cs="Times New Roman"/>
          <w:b/>
          <w:sz w:val="28"/>
          <w:szCs w:val="28"/>
        </w:rPr>
        <w:t>крестьянских (фермерских) хозяйств</w:t>
      </w:r>
      <w:r w:rsidR="00393078">
        <w:rPr>
          <w:rFonts w:ascii="Times New Roman" w:hAnsi="Times New Roman" w:cs="Times New Roman"/>
          <w:b/>
          <w:sz w:val="28"/>
          <w:szCs w:val="28"/>
        </w:rPr>
        <w:t xml:space="preserve">. </w:t>
      </w:r>
      <w:r>
        <w:rPr>
          <w:rFonts w:ascii="Times New Roman" w:hAnsi="Times New Roman" w:cs="Times New Roman"/>
          <w:sz w:val="28"/>
          <w:szCs w:val="28"/>
        </w:rPr>
        <w:t>За 2023 год закрылось 10 КФХ, в 2024 году</w:t>
      </w:r>
      <w:r w:rsidR="00393078">
        <w:rPr>
          <w:rFonts w:ascii="Times New Roman" w:hAnsi="Times New Roman" w:cs="Times New Roman"/>
          <w:sz w:val="28"/>
          <w:szCs w:val="28"/>
        </w:rPr>
        <w:t xml:space="preserve"> </w:t>
      </w:r>
      <w:r>
        <w:rPr>
          <w:rFonts w:ascii="Times New Roman" w:hAnsi="Times New Roman" w:cs="Times New Roman"/>
          <w:sz w:val="28"/>
          <w:szCs w:val="28"/>
        </w:rPr>
        <w:t>-</w:t>
      </w:r>
      <w:r w:rsidR="00393078">
        <w:rPr>
          <w:rFonts w:ascii="Times New Roman" w:hAnsi="Times New Roman" w:cs="Times New Roman"/>
          <w:sz w:val="28"/>
          <w:szCs w:val="28"/>
        </w:rPr>
        <w:t xml:space="preserve"> </w:t>
      </w:r>
      <w:r>
        <w:rPr>
          <w:rFonts w:ascii="Times New Roman" w:hAnsi="Times New Roman" w:cs="Times New Roman"/>
          <w:sz w:val="28"/>
          <w:szCs w:val="28"/>
        </w:rPr>
        <w:t>4 КФХ, в январе 2025 года</w:t>
      </w:r>
      <w:r w:rsidR="00393078">
        <w:rPr>
          <w:rFonts w:ascii="Times New Roman" w:hAnsi="Times New Roman" w:cs="Times New Roman"/>
          <w:sz w:val="28"/>
          <w:szCs w:val="28"/>
        </w:rPr>
        <w:t xml:space="preserve"> </w:t>
      </w:r>
      <w:r>
        <w:rPr>
          <w:rFonts w:ascii="Times New Roman" w:hAnsi="Times New Roman" w:cs="Times New Roman"/>
          <w:sz w:val="28"/>
          <w:szCs w:val="28"/>
        </w:rPr>
        <w:t>-</w:t>
      </w:r>
      <w:r w:rsidR="00393078">
        <w:rPr>
          <w:rFonts w:ascii="Times New Roman" w:hAnsi="Times New Roman" w:cs="Times New Roman"/>
          <w:sz w:val="28"/>
          <w:szCs w:val="28"/>
        </w:rPr>
        <w:t xml:space="preserve"> </w:t>
      </w:r>
      <w:r>
        <w:rPr>
          <w:rFonts w:ascii="Times New Roman" w:hAnsi="Times New Roman" w:cs="Times New Roman"/>
          <w:sz w:val="28"/>
          <w:szCs w:val="28"/>
        </w:rPr>
        <w:t xml:space="preserve">2 КФХ. В течение 2025 года планируют прекратить деятельность еще 3 КФХ. Тенденция к закрытию мелкотоварных фермерских хозяйств существенно </w:t>
      </w:r>
      <w:r>
        <w:rPr>
          <w:rFonts w:ascii="Times New Roman" w:hAnsi="Times New Roman" w:cs="Times New Roman"/>
          <w:sz w:val="28"/>
          <w:szCs w:val="28"/>
        </w:rPr>
        <w:lastRenderedPageBreak/>
        <w:t>не повлияло на деятельность в целом по хозяйствам, так как оставшиеся КФХ увеличивают объемы производства.  По всем основным показателям по сравнению с 2023 годом достигнут прирост: скот и птица в живом весе-46%, мясо и прочие продукты убоя-43%, молоко-3%, яйцо-3%, мед-2%</w:t>
      </w:r>
    </w:p>
    <w:p w14:paraId="0C77507A" w14:textId="77777777" w:rsidR="00483BAD" w:rsidRPr="001B205F" w:rsidRDefault="00483BAD" w:rsidP="00F42EF5">
      <w:pPr>
        <w:pStyle w:val="2"/>
        <w:shd w:val="clear" w:color="auto" w:fill="auto"/>
        <w:spacing w:before="0" w:line="23" w:lineRule="atLeast"/>
        <w:ind w:firstLine="567"/>
        <w:rPr>
          <w:rFonts w:ascii="Times New Roman" w:hAnsi="Times New Roman" w:cs="Times New Roman"/>
          <w:sz w:val="12"/>
          <w:szCs w:val="12"/>
        </w:rPr>
      </w:pPr>
    </w:p>
    <w:p w14:paraId="50D456B5" w14:textId="77777777" w:rsidR="006F18C9" w:rsidRDefault="00483BAD" w:rsidP="00F42EF5">
      <w:pPr>
        <w:pStyle w:val="2"/>
        <w:shd w:val="clear" w:color="auto" w:fill="auto"/>
        <w:spacing w:before="0" w:line="23" w:lineRule="atLeast"/>
        <w:ind w:firstLine="567"/>
        <w:rPr>
          <w:rFonts w:ascii="Times New Roman" w:hAnsi="Times New Roman" w:cs="Times New Roman"/>
          <w:sz w:val="28"/>
          <w:szCs w:val="28"/>
        </w:rPr>
      </w:pPr>
      <w:r>
        <w:rPr>
          <w:rFonts w:ascii="Times New Roman" w:hAnsi="Times New Roman" w:cs="Times New Roman"/>
          <w:sz w:val="28"/>
          <w:szCs w:val="28"/>
        </w:rPr>
        <w:t>Выручка от реализации сельхозпродукции составила 27,9 млн. руб., что на 37% или на 7,9 млн. руб.  больше, чем в предыдущем году.</w:t>
      </w:r>
    </w:p>
    <w:p w14:paraId="1F695767" w14:textId="679586E4" w:rsidR="00483BAD" w:rsidRDefault="00483BAD" w:rsidP="00F42EF5">
      <w:pPr>
        <w:pStyle w:val="2"/>
        <w:shd w:val="clear" w:color="auto" w:fill="auto"/>
        <w:spacing w:before="0" w:line="23" w:lineRule="atLeast"/>
        <w:ind w:firstLine="567"/>
        <w:rPr>
          <w:rFonts w:ascii="Times New Roman" w:hAnsi="Times New Roman" w:cs="Times New Roman"/>
          <w:sz w:val="28"/>
          <w:szCs w:val="28"/>
        </w:rPr>
      </w:pPr>
      <w:r>
        <w:rPr>
          <w:rFonts w:ascii="Times New Roman" w:hAnsi="Times New Roman" w:cs="Times New Roman"/>
          <w:sz w:val="28"/>
          <w:szCs w:val="28"/>
        </w:rPr>
        <w:t>В структуре затрат наибольший удельный вес приходится на инвестиции</w:t>
      </w:r>
      <w:r w:rsidR="006F18C9">
        <w:rPr>
          <w:rFonts w:ascii="Times New Roman" w:hAnsi="Times New Roman" w:cs="Times New Roman"/>
          <w:sz w:val="28"/>
          <w:szCs w:val="28"/>
        </w:rPr>
        <w:t xml:space="preserve"> </w:t>
      </w:r>
      <w:r>
        <w:rPr>
          <w:rFonts w:ascii="Times New Roman" w:hAnsi="Times New Roman" w:cs="Times New Roman"/>
          <w:sz w:val="28"/>
          <w:szCs w:val="28"/>
        </w:rPr>
        <w:t>-</w:t>
      </w:r>
      <w:r w:rsidR="006F18C9">
        <w:rPr>
          <w:rFonts w:ascii="Times New Roman" w:hAnsi="Times New Roman" w:cs="Times New Roman"/>
          <w:sz w:val="28"/>
          <w:szCs w:val="28"/>
        </w:rPr>
        <w:t xml:space="preserve"> </w:t>
      </w:r>
      <w:r>
        <w:rPr>
          <w:rFonts w:ascii="Times New Roman" w:hAnsi="Times New Roman" w:cs="Times New Roman"/>
          <w:sz w:val="28"/>
          <w:szCs w:val="28"/>
        </w:rPr>
        <w:t>27%, расходы на корма</w:t>
      </w:r>
      <w:r w:rsidR="006F18C9">
        <w:rPr>
          <w:rFonts w:ascii="Times New Roman" w:hAnsi="Times New Roman" w:cs="Times New Roman"/>
          <w:sz w:val="28"/>
          <w:szCs w:val="28"/>
        </w:rPr>
        <w:t xml:space="preserve"> </w:t>
      </w:r>
      <w:r>
        <w:rPr>
          <w:rFonts w:ascii="Times New Roman" w:hAnsi="Times New Roman" w:cs="Times New Roman"/>
          <w:sz w:val="28"/>
          <w:szCs w:val="28"/>
        </w:rPr>
        <w:t>-</w:t>
      </w:r>
      <w:r w:rsidR="006F18C9">
        <w:rPr>
          <w:rFonts w:ascii="Times New Roman" w:hAnsi="Times New Roman" w:cs="Times New Roman"/>
          <w:sz w:val="28"/>
          <w:szCs w:val="28"/>
        </w:rPr>
        <w:t xml:space="preserve"> </w:t>
      </w:r>
      <w:r>
        <w:rPr>
          <w:rFonts w:ascii="Times New Roman" w:hAnsi="Times New Roman" w:cs="Times New Roman"/>
          <w:sz w:val="28"/>
          <w:szCs w:val="28"/>
        </w:rPr>
        <w:t>20% и приобретение горюче-смазочных материалов</w:t>
      </w:r>
      <w:r w:rsidR="006F18C9">
        <w:rPr>
          <w:rFonts w:ascii="Times New Roman" w:hAnsi="Times New Roman" w:cs="Times New Roman"/>
          <w:sz w:val="28"/>
          <w:szCs w:val="28"/>
        </w:rPr>
        <w:t xml:space="preserve"> </w:t>
      </w:r>
      <w:r>
        <w:rPr>
          <w:rFonts w:ascii="Times New Roman" w:hAnsi="Times New Roman" w:cs="Times New Roman"/>
          <w:sz w:val="28"/>
          <w:szCs w:val="28"/>
        </w:rPr>
        <w:t>-</w:t>
      </w:r>
      <w:r w:rsidR="006F18C9">
        <w:rPr>
          <w:rFonts w:ascii="Times New Roman" w:hAnsi="Times New Roman" w:cs="Times New Roman"/>
          <w:sz w:val="28"/>
          <w:szCs w:val="28"/>
        </w:rPr>
        <w:t xml:space="preserve"> </w:t>
      </w:r>
      <w:r>
        <w:rPr>
          <w:rFonts w:ascii="Times New Roman" w:hAnsi="Times New Roman" w:cs="Times New Roman"/>
          <w:sz w:val="28"/>
          <w:szCs w:val="28"/>
        </w:rPr>
        <w:t>11%.</w:t>
      </w:r>
    </w:p>
    <w:p w14:paraId="7C77686D" w14:textId="77777777" w:rsidR="00483BAD" w:rsidRPr="001B205F" w:rsidRDefault="00483BAD" w:rsidP="00483BAD">
      <w:pPr>
        <w:pStyle w:val="2"/>
        <w:shd w:val="clear" w:color="auto" w:fill="auto"/>
        <w:spacing w:before="0" w:line="23" w:lineRule="atLeast"/>
        <w:ind w:firstLine="567"/>
        <w:rPr>
          <w:rFonts w:ascii="Times New Roman" w:hAnsi="Times New Roman" w:cs="Times New Roman"/>
          <w:sz w:val="12"/>
          <w:szCs w:val="12"/>
        </w:rPr>
      </w:pPr>
    </w:p>
    <w:p w14:paraId="0BEE0CB8" w14:textId="77777777" w:rsidR="00483BAD" w:rsidRDefault="00483BAD" w:rsidP="00483BAD">
      <w:pPr>
        <w:pStyle w:val="2"/>
        <w:shd w:val="clear" w:color="auto" w:fill="auto"/>
        <w:spacing w:before="0" w:line="23" w:lineRule="atLeast"/>
        <w:ind w:firstLine="567"/>
        <w:rPr>
          <w:rFonts w:ascii="Times New Roman" w:hAnsi="Times New Roman" w:cs="Times New Roman"/>
          <w:sz w:val="28"/>
          <w:szCs w:val="28"/>
        </w:rPr>
      </w:pPr>
      <w:r w:rsidRPr="00057EA2">
        <w:rPr>
          <w:rFonts w:ascii="Times New Roman" w:hAnsi="Times New Roman" w:cs="Times New Roman"/>
          <w:sz w:val="28"/>
          <w:szCs w:val="28"/>
        </w:rPr>
        <w:t>Крестьянскими (фермерскими) хозяйствами произведено:</w:t>
      </w:r>
    </w:p>
    <w:tbl>
      <w:tblPr>
        <w:tblStyle w:val="a6"/>
        <w:tblW w:w="0" w:type="auto"/>
        <w:tblLook w:val="04A0" w:firstRow="1" w:lastRow="0" w:firstColumn="1" w:lastColumn="0" w:noHBand="0" w:noVBand="1"/>
      </w:tblPr>
      <w:tblGrid>
        <w:gridCol w:w="4998"/>
        <w:gridCol w:w="1556"/>
        <w:gridCol w:w="1402"/>
        <w:gridCol w:w="1389"/>
      </w:tblGrid>
      <w:tr w:rsidR="00483BAD" w:rsidRPr="000C2A20" w14:paraId="2093587E" w14:textId="77777777" w:rsidTr="00A05188">
        <w:tc>
          <w:tcPr>
            <w:tcW w:w="4998" w:type="dxa"/>
          </w:tcPr>
          <w:p w14:paraId="466AB0B5"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Наименование (тонн)</w:t>
            </w:r>
          </w:p>
        </w:tc>
        <w:tc>
          <w:tcPr>
            <w:tcW w:w="1556" w:type="dxa"/>
          </w:tcPr>
          <w:p w14:paraId="0609DCA2"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 xml:space="preserve">2023 </w:t>
            </w:r>
          </w:p>
        </w:tc>
        <w:tc>
          <w:tcPr>
            <w:tcW w:w="1402" w:type="dxa"/>
          </w:tcPr>
          <w:p w14:paraId="4361F444"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 xml:space="preserve">2024 </w:t>
            </w:r>
          </w:p>
        </w:tc>
        <w:tc>
          <w:tcPr>
            <w:tcW w:w="1389" w:type="dxa"/>
          </w:tcPr>
          <w:p w14:paraId="1FE49E23"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w:t>
            </w:r>
          </w:p>
        </w:tc>
      </w:tr>
      <w:tr w:rsidR="00483BAD" w:rsidRPr="000C2A20" w14:paraId="3E6FA1FE" w14:textId="77777777" w:rsidTr="00A05188">
        <w:tc>
          <w:tcPr>
            <w:tcW w:w="4998" w:type="dxa"/>
          </w:tcPr>
          <w:p w14:paraId="4FB6A0F4"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 xml:space="preserve">Молоко </w:t>
            </w:r>
          </w:p>
        </w:tc>
        <w:tc>
          <w:tcPr>
            <w:tcW w:w="1556" w:type="dxa"/>
          </w:tcPr>
          <w:p w14:paraId="2C499FE9"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967,5</w:t>
            </w:r>
          </w:p>
        </w:tc>
        <w:tc>
          <w:tcPr>
            <w:tcW w:w="1402" w:type="dxa"/>
          </w:tcPr>
          <w:p w14:paraId="1F887D5F"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1024,5</w:t>
            </w:r>
          </w:p>
        </w:tc>
        <w:tc>
          <w:tcPr>
            <w:tcW w:w="1389" w:type="dxa"/>
          </w:tcPr>
          <w:p w14:paraId="523E632D"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106</w:t>
            </w:r>
          </w:p>
        </w:tc>
      </w:tr>
      <w:tr w:rsidR="00483BAD" w:rsidRPr="000C2A20" w14:paraId="16AE5DF6" w14:textId="77777777" w:rsidTr="00A05188">
        <w:tc>
          <w:tcPr>
            <w:tcW w:w="4998" w:type="dxa"/>
          </w:tcPr>
          <w:p w14:paraId="5BA675A6"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Скот и птица в живой массе</w:t>
            </w:r>
          </w:p>
        </w:tc>
        <w:tc>
          <w:tcPr>
            <w:tcW w:w="1556" w:type="dxa"/>
          </w:tcPr>
          <w:p w14:paraId="1BFC3C1F"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54,7</w:t>
            </w:r>
          </w:p>
        </w:tc>
        <w:tc>
          <w:tcPr>
            <w:tcW w:w="1402" w:type="dxa"/>
          </w:tcPr>
          <w:p w14:paraId="369B2A6F"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80,0</w:t>
            </w:r>
          </w:p>
        </w:tc>
        <w:tc>
          <w:tcPr>
            <w:tcW w:w="1389" w:type="dxa"/>
          </w:tcPr>
          <w:p w14:paraId="79B7AE80"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146</w:t>
            </w:r>
          </w:p>
        </w:tc>
      </w:tr>
      <w:tr w:rsidR="00483BAD" w:rsidRPr="000C2A20" w14:paraId="27C8B170" w14:textId="77777777" w:rsidTr="00A05188">
        <w:tc>
          <w:tcPr>
            <w:tcW w:w="4998" w:type="dxa"/>
          </w:tcPr>
          <w:p w14:paraId="3A576AC7"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Картофель</w:t>
            </w:r>
          </w:p>
        </w:tc>
        <w:tc>
          <w:tcPr>
            <w:tcW w:w="1556" w:type="dxa"/>
          </w:tcPr>
          <w:p w14:paraId="46A827EA"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40</w:t>
            </w:r>
          </w:p>
        </w:tc>
        <w:tc>
          <w:tcPr>
            <w:tcW w:w="1402" w:type="dxa"/>
          </w:tcPr>
          <w:p w14:paraId="3C100AC2"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39</w:t>
            </w:r>
          </w:p>
        </w:tc>
        <w:tc>
          <w:tcPr>
            <w:tcW w:w="1389" w:type="dxa"/>
          </w:tcPr>
          <w:p w14:paraId="4E798AA5"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98</w:t>
            </w:r>
          </w:p>
        </w:tc>
      </w:tr>
      <w:tr w:rsidR="00483BAD" w:rsidRPr="000C2A20" w14:paraId="066FF697" w14:textId="77777777" w:rsidTr="00A05188">
        <w:tc>
          <w:tcPr>
            <w:tcW w:w="4998" w:type="dxa"/>
          </w:tcPr>
          <w:p w14:paraId="594BD2D4"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Мясо и прочие продукты убоя</w:t>
            </w:r>
          </w:p>
        </w:tc>
        <w:tc>
          <w:tcPr>
            <w:tcW w:w="1556" w:type="dxa"/>
          </w:tcPr>
          <w:p w14:paraId="4CE3F13F"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24,0</w:t>
            </w:r>
          </w:p>
        </w:tc>
        <w:tc>
          <w:tcPr>
            <w:tcW w:w="1402" w:type="dxa"/>
          </w:tcPr>
          <w:p w14:paraId="5FAADCBF"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34,4</w:t>
            </w:r>
          </w:p>
        </w:tc>
        <w:tc>
          <w:tcPr>
            <w:tcW w:w="1389" w:type="dxa"/>
          </w:tcPr>
          <w:p w14:paraId="38E36394"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143</w:t>
            </w:r>
          </w:p>
        </w:tc>
      </w:tr>
      <w:tr w:rsidR="00483BAD" w:rsidRPr="000C2A20" w14:paraId="37A36762" w14:textId="77777777" w:rsidTr="00A05188">
        <w:tc>
          <w:tcPr>
            <w:tcW w:w="4998" w:type="dxa"/>
          </w:tcPr>
          <w:p w14:paraId="1053BFD2"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Яйцо (тыс. шт.)</w:t>
            </w:r>
          </w:p>
        </w:tc>
        <w:tc>
          <w:tcPr>
            <w:tcW w:w="1556" w:type="dxa"/>
          </w:tcPr>
          <w:p w14:paraId="77F2A145"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11,9</w:t>
            </w:r>
          </w:p>
        </w:tc>
        <w:tc>
          <w:tcPr>
            <w:tcW w:w="1402" w:type="dxa"/>
          </w:tcPr>
          <w:p w14:paraId="3221C6EF"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12,3</w:t>
            </w:r>
          </w:p>
        </w:tc>
        <w:tc>
          <w:tcPr>
            <w:tcW w:w="1389" w:type="dxa"/>
          </w:tcPr>
          <w:p w14:paraId="54D983D5"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103</w:t>
            </w:r>
          </w:p>
        </w:tc>
      </w:tr>
      <w:tr w:rsidR="00483BAD" w:rsidRPr="000C2A20" w14:paraId="60E665E8" w14:textId="77777777" w:rsidTr="00A05188">
        <w:tc>
          <w:tcPr>
            <w:tcW w:w="4998" w:type="dxa"/>
          </w:tcPr>
          <w:p w14:paraId="12C1EEC0"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Мед</w:t>
            </w:r>
          </w:p>
        </w:tc>
        <w:tc>
          <w:tcPr>
            <w:tcW w:w="1556" w:type="dxa"/>
          </w:tcPr>
          <w:p w14:paraId="34F0EE8D"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1,28</w:t>
            </w:r>
          </w:p>
        </w:tc>
        <w:tc>
          <w:tcPr>
            <w:tcW w:w="1402" w:type="dxa"/>
          </w:tcPr>
          <w:p w14:paraId="19FC76E9"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1,31</w:t>
            </w:r>
          </w:p>
        </w:tc>
        <w:tc>
          <w:tcPr>
            <w:tcW w:w="1389" w:type="dxa"/>
          </w:tcPr>
          <w:p w14:paraId="056A7A67"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102</w:t>
            </w:r>
          </w:p>
        </w:tc>
      </w:tr>
    </w:tbl>
    <w:p w14:paraId="3AE8815E" w14:textId="77777777" w:rsidR="000B7AAD" w:rsidRPr="001B205F" w:rsidRDefault="000B7AAD" w:rsidP="00483BAD">
      <w:pPr>
        <w:pStyle w:val="2"/>
        <w:shd w:val="clear" w:color="auto" w:fill="auto"/>
        <w:spacing w:before="0" w:line="23" w:lineRule="atLeast"/>
        <w:ind w:firstLine="567"/>
        <w:rPr>
          <w:rFonts w:ascii="Times New Roman" w:hAnsi="Times New Roman" w:cs="Times New Roman"/>
          <w:b/>
          <w:sz w:val="10"/>
          <w:szCs w:val="10"/>
        </w:rPr>
      </w:pPr>
    </w:p>
    <w:p w14:paraId="17EBAB8B" w14:textId="524BA43C" w:rsidR="00483BAD" w:rsidRDefault="00483BAD" w:rsidP="00483BAD">
      <w:pPr>
        <w:pStyle w:val="2"/>
        <w:shd w:val="clear" w:color="auto" w:fill="auto"/>
        <w:spacing w:before="0" w:line="23" w:lineRule="atLeast"/>
        <w:ind w:firstLine="567"/>
        <w:rPr>
          <w:rFonts w:ascii="Times New Roman" w:hAnsi="Times New Roman" w:cs="Times New Roman"/>
          <w:sz w:val="28"/>
          <w:szCs w:val="28"/>
        </w:rPr>
      </w:pPr>
      <w:r w:rsidRPr="009322FD">
        <w:rPr>
          <w:rFonts w:ascii="Times New Roman" w:hAnsi="Times New Roman" w:cs="Times New Roman"/>
          <w:b/>
          <w:sz w:val="28"/>
          <w:szCs w:val="28"/>
        </w:rPr>
        <w:t>Переработку</w:t>
      </w:r>
      <w:r w:rsidR="003A6BB6">
        <w:rPr>
          <w:rFonts w:ascii="Times New Roman" w:hAnsi="Times New Roman" w:cs="Times New Roman"/>
          <w:b/>
          <w:sz w:val="28"/>
          <w:szCs w:val="28"/>
        </w:rPr>
        <w:t xml:space="preserve"> </w:t>
      </w:r>
      <w:r>
        <w:rPr>
          <w:rFonts w:ascii="Times New Roman" w:hAnsi="Times New Roman" w:cs="Times New Roman"/>
          <w:sz w:val="28"/>
          <w:szCs w:val="28"/>
        </w:rPr>
        <w:t>молока осуществляют 3 предприятия: СПК «Помоздино», СПК «Пожег», СППССК «Усть-Куломская МТС» и с 2023 года- КФХ Тарабукина Е.Е.</w:t>
      </w:r>
    </w:p>
    <w:p w14:paraId="4EF9B5DC" w14:textId="77777777" w:rsidR="00483BAD" w:rsidRDefault="00483BAD" w:rsidP="00483BAD">
      <w:pPr>
        <w:pStyle w:val="2"/>
        <w:shd w:val="clear" w:color="auto" w:fill="auto"/>
        <w:spacing w:before="0" w:line="23" w:lineRule="atLeast"/>
        <w:ind w:firstLine="567"/>
        <w:rPr>
          <w:rFonts w:ascii="Times New Roman" w:hAnsi="Times New Roman" w:cs="Times New Roman"/>
          <w:sz w:val="28"/>
          <w:szCs w:val="28"/>
        </w:rPr>
      </w:pPr>
      <w:r>
        <w:rPr>
          <w:rFonts w:ascii="Times New Roman" w:hAnsi="Times New Roman" w:cs="Times New Roman"/>
          <w:sz w:val="28"/>
          <w:szCs w:val="28"/>
        </w:rPr>
        <w:t>За 2024 год произведено по району (тонн):</w:t>
      </w:r>
    </w:p>
    <w:tbl>
      <w:tblPr>
        <w:tblStyle w:val="a6"/>
        <w:tblW w:w="0" w:type="auto"/>
        <w:tblLook w:val="04A0" w:firstRow="1" w:lastRow="0" w:firstColumn="1" w:lastColumn="0" w:noHBand="0" w:noVBand="1"/>
      </w:tblPr>
      <w:tblGrid>
        <w:gridCol w:w="5014"/>
        <w:gridCol w:w="1541"/>
        <w:gridCol w:w="1405"/>
        <w:gridCol w:w="1385"/>
      </w:tblGrid>
      <w:tr w:rsidR="00483BAD" w:rsidRPr="000C2A20" w14:paraId="518EDDB0" w14:textId="77777777" w:rsidTr="00A05188">
        <w:tc>
          <w:tcPr>
            <w:tcW w:w="5014" w:type="dxa"/>
          </w:tcPr>
          <w:p w14:paraId="5CC28C04"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Наименование продукции</w:t>
            </w:r>
          </w:p>
        </w:tc>
        <w:tc>
          <w:tcPr>
            <w:tcW w:w="1541" w:type="dxa"/>
          </w:tcPr>
          <w:p w14:paraId="2E826027"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2023</w:t>
            </w:r>
          </w:p>
        </w:tc>
        <w:tc>
          <w:tcPr>
            <w:tcW w:w="1405" w:type="dxa"/>
          </w:tcPr>
          <w:p w14:paraId="5AAF84D1"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2024</w:t>
            </w:r>
          </w:p>
        </w:tc>
        <w:tc>
          <w:tcPr>
            <w:tcW w:w="1385" w:type="dxa"/>
          </w:tcPr>
          <w:p w14:paraId="1A873F2A"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w:t>
            </w:r>
          </w:p>
        </w:tc>
      </w:tr>
      <w:tr w:rsidR="00483BAD" w:rsidRPr="000C2A20" w14:paraId="1EE54CFF" w14:textId="77777777" w:rsidTr="00A05188">
        <w:tc>
          <w:tcPr>
            <w:tcW w:w="5014" w:type="dxa"/>
          </w:tcPr>
          <w:p w14:paraId="70DB81F3"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Молоко</w:t>
            </w:r>
          </w:p>
        </w:tc>
        <w:tc>
          <w:tcPr>
            <w:tcW w:w="1541" w:type="dxa"/>
          </w:tcPr>
          <w:p w14:paraId="30153F64"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94,4</w:t>
            </w:r>
          </w:p>
        </w:tc>
        <w:tc>
          <w:tcPr>
            <w:tcW w:w="1405" w:type="dxa"/>
          </w:tcPr>
          <w:p w14:paraId="3A2D9966"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80,9</w:t>
            </w:r>
          </w:p>
        </w:tc>
        <w:tc>
          <w:tcPr>
            <w:tcW w:w="1385" w:type="dxa"/>
          </w:tcPr>
          <w:p w14:paraId="0262AF22"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86</w:t>
            </w:r>
          </w:p>
        </w:tc>
      </w:tr>
      <w:tr w:rsidR="00483BAD" w:rsidRPr="000C2A20" w14:paraId="56E269C9" w14:textId="77777777" w:rsidTr="00A05188">
        <w:tc>
          <w:tcPr>
            <w:tcW w:w="5014" w:type="dxa"/>
          </w:tcPr>
          <w:p w14:paraId="5DC79B78"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Творог</w:t>
            </w:r>
          </w:p>
        </w:tc>
        <w:tc>
          <w:tcPr>
            <w:tcW w:w="1541" w:type="dxa"/>
          </w:tcPr>
          <w:p w14:paraId="4DA42A5A"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36,5</w:t>
            </w:r>
          </w:p>
        </w:tc>
        <w:tc>
          <w:tcPr>
            <w:tcW w:w="1405" w:type="dxa"/>
          </w:tcPr>
          <w:p w14:paraId="2DF99DC8"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35,2</w:t>
            </w:r>
          </w:p>
        </w:tc>
        <w:tc>
          <w:tcPr>
            <w:tcW w:w="1385" w:type="dxa"/>
          </w:tcPr>
          <w:p w14:paraId="5C26C863"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96</w:t>
            </w:r>
          </w:p>
        </w:tc>
      </w:tr>
      <w:tr w:rsidR="00483BAD" w:rsidRPr="000C2A20" w14:paraId="61454056" w14:textId="77777777" w:rsidTr="00A05188">
        <w:tc>
          <w:tcPr>
            <w:tcW w:w="5014" w:type="dxa"/>
          </w:tcPr>
          <w:p w14:paraId="47012C78"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Сметана</w:t>
            </w:r>
          </w:p>
        </w:tc>
        <w:tc>
          <w:tcPr>
            <w:tcW w:w="1541" w:type="dxa"/>
          </w:tcPr>
          <w:p w14:paraId="1313D961"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10,0</w:t>
            </w:r>
          </w:p>
        </w:tc>
        <w:tc>
          <w:tcPr>
            <w:tcW w:w="1405" w:type="dxa"/>
          </w:tcPr>
          <w:p w14:paraId="7B871349"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9,3</w:t>
            </w:r>
          </w:p>
        </w:tc>
        <w:tc>
          <w:tcPr>
            <w:tcW w:w="1385" w:type="dxa"/>
          </w:tcPr>
          <w:p w14:paraId="07FBC871"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93</w:t>
            </w:r>
          </w:p>
        </w:tc>
      </w:tr>
      <w:tr w:rsidR="00483BAD" w:rsidRPr="000C2A20" w14:paraId="45AB8CB6" w14:textId="77777777" w:rsidTr="00A05188">
        <w:tc>
          <w:tcPr>
            <w:tcW w:w="5014" w:type="dxa"/>
          </w:tcPr>
          <w:p w14:paraId="38C2004E"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Масло</w:t>
            </w:r>
          </w:p>
        </w:tc>
        <w:tc>
          <w:tcPr>
            <w:tcW w:w="1541" w:type="dxa"/>
          </w:tcPr>
          <w:p w14:paraId="05927ABE"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69,5</w:t>
            </w:r>
          </w:p>
        </w:tc>
        <w:tc>
          <w:tcPr>
            <w:tcW w:w="1405" w:type="dxa"/>
          </w:tcPr>
          <w:p w14:paraId="5F7B8CA9"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51,8</w:t>
            </w:r>
          </w:p>
        </w:tc>
        <w:tc>
          <w:tcPr>
            <w:tcW w:w="1385" w:type="dxa"/>
          </w:tcPr>
          <w:p w14:paraId="21D00DBB"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74</w:t>
            </w:r>
          </w:p>
        </w:tc>
      </w:tr>
      <w:tr w:rsidR="00483BAD" w:rsidRPr="000C2A20" w14:paraId="75ADB85F" w14:textId="77777777" w:rsidTr="00A05188">
        <w:tc>
          <w:tcPr>
            <w:tcW w:w="5014" w:type="dxa"/>
          </w:tcPr>
          <w:p w14:paraId="6141EA6C"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Сыр</w:t>
            </w:r>
          </w:p>
        </w:tc>
        <w:tc>
          <w:tcPr>
            <w:tcW w:w="1541" w:type="dxa"/>
          </w:tcPr>
          <w:p w14:paraId="38CB15F0"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7,5</w:t>
            </w:r>
          </w:p>
        </w:tc>
        <w:tc>
          <w:tcPr>
            <w:tcW w:w="1405" w:type="dxa"/>
          </w:tcPr>
          <w:p w14:paraId="621576D2"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6,0</w:t>
            </w:r>
          </w:p>
        </w:tc>
        <w:tc>
          <w:tcPr>
            <w:tcW w:w="1385" w:type="dxa"/>
          </w:tcPr>
          <w:p w14:paraId="6C7C3FF0"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80</w:t>
            </w:r>
          </w:p>
        </w:tc>
      </w:tr>
      <w:tr w:rsidR="00483BAD" w:rsidRPr="000C2A20" w14:paraId="743B13A1" w14:textId="77777777" w:rsidTr="00A05188">
        <w:tc>
          <w:tcPr>
            <w:tcW w:w="5014" w:type="dxa"/>
          </w:tcPr>
          <w:p w14:paraId="2486FACA"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Кефирный напиток</w:t>
            </w:r>
          </w:p>
        </w:tc>
        <w:tc>
          <w:tcPr>
            <w:tcW w:w="1541" w:type="dxa"/>
          </w:tcPr>
          <w:p w14:paraId="694FEEF9"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2,3</w:t>
            </w:r>
          </w:p>
        </w:tc>
        <w:tc>
          <w:tcPr>
            <w:tcW w:w="1405" w:type="dxa"/>
          </w:tcPr>
          <w:p w14:paraId="3A8FAD42"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2,4</w:t>
            </w:r>
          </w:p>
        </w:tc>
        <w:tc>
          <w:tcPr>
            <w:tcW w:w="1385" w:type="dxa"/>
          </w:tcPr>
          <w:p w14:paraId="34F69EE9"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104</w:t>
            </w:r>
          </w:p>
        </w:tc>
      </w:tr>
      <w:tr w:rsidR="00483BAD" w:rsidRPr="000C2A20" w14:paraId="09140A8C" w14:textId="77777777" w:rsidTr="00A05188">
        <w:tc>
          <w:tcPr>
            <w:tcW w:w="5014" w:type="dxa"/>
          </w:tcPr>
          <w:p w14:paraId="196CF02A"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Йогурт</w:t>
            </w:r>
          </w:p>
        </w:tc>
        <w:tc>
          <w:tcPr>
            <w:tcW w:w="1541" w:type="dxa"/>
          </w:tcPr>
          <w:p w14:paraId="03464BA9"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2,6</w:t>
            </w:r>
          </w:p>
        </w:tc>
        <w:tc>
          <w:tcPr>
            <w:tcW w:w="1405" w:type="dxa"/>
          </w:tcPr>
          <w:p w14:paraId="3AD1420D"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2,1</w:t>
            </w:r>
          </w:p>
        </w:tc>
        <w:tc>
          <w:tcPr>
            <w:tcW w:w="1385" w:type="dxa"/>
          </w:tcPr>
          <w:p w14:paraId="08DFB449"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81</w:t>
            </w:r>
          </w:p>
        </w:tc>
      </w:tr>
      <w:tr w:rsidR="00483BAD" w:rsidRPr="000C2A20" w14:paraId="46AD82E6" w14:textId="77777777" w:rsidTr="00A05188">
        <w:tc>
          <w:tcPr>
            <w:tcW w:w="5014" w:type="dxa"/>
          </w:tcPr>
          <w:p w14:paraId="60E54EE9" w14:textId="77777777" w:rsidR="00483BAD" w:rsidRPr="000C2A20" w:rsidRDefault="00483BAD" w:rsidP="00A05188">
            <w:pPr>
              <w:pStyle w:val="2"/>
              <w:shd w:val="clear" w:color="auto" w:fill="auto"/>
              <w:spacing w:before="0" w:line="23" w:lineRule="atLeast"/>
              <w:ind w:firstLine="0"/>
              <w:rPr>
                <w:rFonts w:ascii="Times New Roman" w:hAnsi="Times New Roman" w:cs="Times New Roman"/>
                <w:sz w:val="24"/>
                <w:szCs w:val="24"/>
              </w:rPr>
            </w:pPr>
            <w:r w:rsidRPr="000C2A20">
              <w:rPr>
                <w:rFonts w:ascii="Times New Roman" w:hAnsi="Times New Roman" w:cs="Times New Roman"/>
                <w:sz w:val="24"/>
                <w:szCs w:val="24"/>
              </w:rPr>
              <w:t>Сливки</w:t>
            </w:r>
          </w:p>
        </w:tc>
        <w:tc>
          <w:tcPr>
            <w:tcW w:w="1541" w:type="dxa"/>
          </w:tcPr>
          <w:p w14:paraId="5811275F"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w:t>
            </w:r>
          </w:p>
        </w:tc>
        <w:tc>
          <w:tcPr>
            <w:tcW w:w="1405" w:type="dxa"/>
          </w:tcPr>
          <w:p w14:paraId="2520427A"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1,2</w:t>
            </w:r>
          </w:p>
        </w:tc>
        <w:tc>
          <w:tcPr>
            <w:tcW w:w="1385" w:type="dxa"/>
          </w:tcPr>
          <w:p w14:paraId="61A3096D" w14:textId="77777777" w:rsidR="00483BAD" w:rsidRPr="000C2A20" w:rsidRDefault="00483BAD" w:rsidP="00A05188">
            <w:pPr>
              <w:pStyle w:val="2"/>
              <w:shd w:val="clear" w:color="auto" w:fill="auto"/>
              <w:spacing w:before="0" w:line="23" w:lineRule="atLeast"/>
              <w:ind w:firstLine="0"/>
              <w:jc w:val="right"/>
              <w:rPr>
                <w:rFonts w:ascii="Times New Roman" w:hAnsi="Times New Roman" w:cs="Times New Roman"/>
                <w:sz w:val="24"/>
                <w:szCs w:val="24"/>
              </w:rPr>
            </w:pPr>
            <w:r w:rsidRPr="000C2A20">
              <w:rPr>
                <w:rFonts w:ascii="Times New Roman" w:hAnsi="Times New Roman" w:cs="Times New Roman"/>
                <w:sz w:val="24"/>
                <w:szCs w:val="24"/>
              </w:rPr>
              <w:t>-</w:t>
            </w:r>
          </w:p>
        </w:tc>
      </w:tr>
    </w:tbl>
    <w:p w14:paraId="15A17DB6" w14:textId="3998A842" w:rsidR="00483BAD" w:rsidRPr="00901626" w:rsidRDefault="00483BAD" w:rsidP="007C460D">
      <w:pPr>
        <w:pStyle w:val="a5"/>
        <w:kinsoku w:val="0"/>
        <w:overflowPunct w:val="0"/>
        <w:spacing w:before="77" w:beforeAutospacing="0" w:after="0" w:afterAutospacing="0"/>
        <w:ind w:firstLine="567"/>
        <w:jc w:val="both"/>
        <w:textAlignment w:val="baseline"/>
        <w:rPr>
          <w:sz w:val="28"/>
          <w:szCs w:val="28"/>
        </w:rPr>
      </w:pPr>
      <w:r w:rsidRPr="00901626">
        <w:rPr>
          <w:rFonts w:eastAsia="+mn-ea"/>
          <w:bCs/>
          <w:color w:val="000000"/>
          <w:kern w:val="24"/>
          <w:sz w:val="28"/>
          <w:szCs w:val="28"/>
        </w:rPr>
        <w:t>Уменьшились показатели собственной переработки молока в связи с тем, что в 2024 году СПК «Пожег», СПК «Помоздино» и КФХ Тимушев С.А. отгрузили в ООО «Сыктывкарский молочный завод» 685 тонны молока (33%), остальное направлено на переработку внутри района. В том числе СПК «Пожег» 70% произведенного молока отгрузил в Сыктывкар.</w:t>
      </w:r>
    </w:p>
    <w:p w14:paraId="0A3344FF" w14:textId="64B7D333" w:rsidR="00483BAD" w:rsidRDefault="00483BAD" w:rsidP="00483BAD">
      <w:pPr>
        <w:pStyle w:val="2"/>
        <w:spacing w:before="0" w:line="240" w:lineRule="auto"/>
        <w:ind w:firstLine="567"/>
        <w:rPr>
          <w:rFonts w:ascii="Times New Roman" w:hAnsi="Times New Roman" w:cs="Times New Roman"/>
          <w:bCs/>
          <w:sz w:val="28"/>
          <w:szCs w:val="28"/>
        </w:rPr>
      </w:pPr>
      <w:r w:rsidRPr="00885E87">
        <w:rPr>
          <w:rFonts w:ascii="Times New Roman" w:hAnsi="Times New Roman" w:cs="Times New Roman"/>
          <w:bCs/>
          <w:sz w:val="28"/>
          <w:szCs w:val="28"/>
        </w:rPr>
        <w:t>Ежегодно снижа</w:t>
      </w:r>
      <w:r>
        <w:rPr>
          <w:rFonts w:ascii="Times New Roman" w:hAnsi="Times New Roman" w:cs="Times New Roman"/>
          <w:bCs/>
          <w:sz w:val="28"/>
          <w:szCs w:val="28"/>
        </w:rPr>
        <w:t>ю</w:t>
      </w:r>
      <w:r w:rsidRPr="00885E87">
        <w:rPr>
          <w:rFonts w:ascii="Times New Roman" w:hAnsi="Times New Roman" w:cs="Times New Roman"/>
          <w:bCs/>
          <w:sz w:val="28"/>
          <w:szCs w:val="28"/>
        </w:rPr>
        <w:t>тся</w:t>
      </w:r>
      <w:r w:rsidR="00705B76">
        <w:rPr>
          <w:rFonts w:ascii="Times New Roman" w:hAnsi="Times New Roman" w:cs="Times New Roman"/>
          <w:bCs/>
          <w:sz w:val="28"/>
          <w:szCs w:val="28"/>
        </w:rPr>
        <w:t xml:space="preserve"> </w:t>
      </w:r>
      <w:r w:rsidRPr="00885E87">
        <w:rPr>
          <w:rFonts w:ascii="Times New Roman" w:hAnsi="Times New Roman" w:cs="Times New Roman"/>
          <w:bCs/>
          <w:sz w:val="28"/>
          <w:szCs w:val="28"/>
        </w:rPr>
        <w:t>объемы производства</w:t>
      </w:r>
      <w:r w:rsidR="00705B76">
        <w:rPr>
          <w:rFonts w:ascii="Times New Roman" w:hAnsi="Times New Roman" w:cs="Times New Roman"/>
          <w:bCs/>
          <w:sz w:val="28"/>
          <w:szCs w:val="28"/>
        </w:rPr>
        <w:t xml:space="preserve"> </w:t>
      </w:r>
      <w:r w:rsidR="005E57B4" w:rsidRPr="005E57B4">
        <w:rPr>
          <w:rFonts w:ascii="Times New Roman" w:hAnsi="Times New Roman" w:cs="Times New Roman"/>
          <w:b/>
          <w:sz w:val="28"/>
          <w:szCs w:val="28"/>
        </w:rPr>
        <w:t>х</w:t>
      </w:r>
      <w:r w:rsidRPr="005E57B4">
        <w:rPr>
          <w:rFonts w:ascii="Times New Roman" w:hAnsi="Times New Roman" w:cs="Times New Roman"/>
          <w:b/>
          <w:sz w:val="28"/>
          <w:szCs w:val="28"/>
        </w:rPr>
        <w:t>леба</w:t>
      </w:r>
      <w:r w:rsidRPr="00885519">
        <w:rPr>
          <w:rFonts w:ascii="Times New Roman" w:hAnsi="Times New Roman" w:cs="Times New Roman"/>
          <w:b/>
          <w:bCs/>
          <w:sz w:val="28"/>
          <w:szCs w:val="28"/>
        </w:rPr>
        <w:t xml:space="preserve"> и хлебобулочных изделий</w:t>
      </w:r>
      <w:r>
        <w:rPr>
          <w:rFonts w:ascii="Times New Roman" w:hAnsi="Times New Roman" w:cs="Times New Roman"/>
          <w:b/>
          <w:bCs/>
          <w:sz w:val="28"/>
          <w:szCs w:val="28"/>
        </w:rPr>
        <w:t xml:space="preserve">. </w:t>
      </w:r>
      <w:r w:rsidRPr="00885E87">
        <w:rPr>
          <w:rFonts w:ascii="Times New Roman" w:hAnsi="Times New Roman" w:cs="Times New Roman"/>
          <w:bCs/>
          <w:sz w:val="28"/>
          <w:szCs w:val="28"/>
        </w:rPr>
        <w:t>За 2024 год произведено 596,3 тонны, что составляет</w:t>
      </w:r>
      <w:r w:rsidR="003A6BB6">
        <w:rPr>
          <w:rFonts w:ascii="Times New Roman" w:hAnsi="Times New Roman" w:cs="Times New Roman"/>
          <w:bCs/>
          <w:sz w:val="28"/>
          <w:szCs w:val="28"/>
        </w:rPr>
        <w:t xml:space="preserve"> </w:t>
      </w:r>
      <w:r>
        <w:rPr>
          <w:rFonts w:ascii="Times New Roman" w:hAnsi="Times New Roman" w:cs="Times New Roman"/>
          <w:bCs/>
          <w:sz w:val="28"/>
          <w:szCs w:val="28"/>
        </w:rPr>
        <w:t>82% к 2023 году и 74% к 2022 году. Доходы от хлебопекарной деятельности получены в сумме 58,4 млн. рублей, 96% к 2024 году. В отрасли трудится 39 человек.</w:t>
      </w:r>
    </w:p>
    <w:p w14:paraId="2458BDD8" w14:textId="77777777" w:rsidR="00483BAD" w:rsidRDefault="00483BAD" w:rsidP="00F42EF5">
      <w:pPr>
        <w:pStyle w:val="2"/>
        <w:spacing w:before="0" w:line="23" w:lineRule="atLeast"/>
        <w:ind w:firstLine="567"/>
        <w:rPr>
          <w:rFonts w:ascii="Times New Roman" w:hAnsi="Times New Roman" w:cs="Times New Roman"/>
          <w:bCs/>
          <w:sz w:val="28"/>
          <w:szCs w:val="28"/>
        </w:rPr>
      </w:pPr>
      <w:r>
        <w:rPr>
          <w:rFonts w:ascii="Times New Roman" w:hAnsi="Times New Roman" w:cs="Times New Roman"/>
          <w:bCs/>
          <w:sz w:val="28"/>
          <w:szCs w:val="28"/>
        </w:rPr>
        <w:t xml:space="preserve">Усть-Куломское СПО и КФХ Королев В.М. осуществляют </w:t>
      </w:r>
      <w:r w:rsidRPr="00901626">
        <w:rPr>
          <w:rFonts w:ascii="Times New Roman" w:hAnsi="Times New Roman" w:cs="Times New Roman"/>
          <w:b/>
          <w:bCs/>
          <w:sz w:val="28"/>
          <w:szCs w:val="28"/>
        </w:rPr>
        <w:t xml:space="preserve">закуп картофеля </w:t>
      </w:r>
      <w:r>
        <w:rPr>
          <w:rFonts w:ascii="Times New Roman" w:hAnsi="Times New Roman" w:cs="Times New Roman"/>
          <w:bCs/>
          <w:sz w:val="28"/>
          <w:szCs w:val="28"/>
        </w:rPr>
        <w:t>от населения. В 2024 году закуплено 34,6 тонны (77% к 2023 году).</w:t>
      </w:r>
    </w:p>
    <w:p w14:paraId="7B77D71D" w14:textId="77777777" w:rsidR="00483BAD" w:rsidRDefault="00483BAD" w:rsidP="00F42EF5">
      <w:pPr>
        <w:pStyle w:val="2"/>
        <w:spacing w:before="0" w:line="23" w:lineRule="atLeast"/>
        <w:ind w:firstLine="567"/>
        <w:rPr>
          <w:rFonts w:ascii="Times New Roman" w:hAnsi="Times New Roman" w:cs="Times New Roman"/>
          <w:bCs/>
          <w:sz w:val="28"/>
          <w:szCs w:val="28"/>
        </w:rPr>
      </w:pPr>
      <w:r>
        <w:rPr>
          <w:rFonts w:ascii="Times New Roman" w:hAnsi="Times New Roman" w:cs="Times New Roman"/>
          <w:bCs/>
          <w:sz w:val="28"/>
          <w:szCs w:val="28"/>
        </w:rPr>
        <w:t xml:space="preserve">Заготовкой </w:t>
      </w:r>
      <w:r w:rsidRPr="00901626">
        <w:rPr>
          <w:rFonts w:ascii="Times New Roman" w:hAnsi="Times New Roman" w:cs="Times New Roman"/>
          <w:b/>
          <w:bCs/>
          <w:sz w:val="28"/>
          <w:szCs w:val="28"/>
        </w:rPr>
        <w:t>дикорастущих</w:t>
      </w:r>
      <w:r>
        <w:rPr>
          <w:rFonts w:ascii="Times New Roman" w:hAnsi="Times New Roman" w:cs="Times New Roman"/>
          <w:bCs/>
          <w:sz w:val="28"/>
          <w:szCs w:val="28"/>
        </w:rPr>
        <w:t xml:space="preserve"> занимаются ООО «Москворечье» и 3 индивидуальных предпринимателя. За 2024 год заготовлено 228 тоны грибов и 164 тонны ягод.</w:t>
      </w:r>
    </w:p>
    <w:p w14:paraId="3F8476F6" w14:textId="77777777" w:rsidR="00483BAD" w:rsidRPr="001B205F" w:rsidRDefault="00483BAD" w:rsidP="00F42EF5">
      <w:pPr>
        <w:pStyle w:val="2"/>
        <w:spacing w:before="0" w:line="23" w:lineRule="atLeast"/>
        <w:ind w:firstLine="567"/>
        <w:rPr>
          <w:rFonts w:ascii="Times New Roman" w:hAnsi="Times New Roman" w:cs="Times New Roman"/>
          <w:bCs/>
          <w:sz w:val="10"/>
          <w:szCs w:val="10"/>
        </w:rPr>
      </w:pPr>
    </w:p>
    <w:p w14:paraId="21ECB94D" w14:textId="0360198A" w:rsidR="009A0629" w:rsidRDefault="009A0629" w:rsidP="00F42EF5">
      <w:pPr>
        <w:spacing w:after="0" w:line="23" w:lineRule="atLeast"/>
        <w:jc w:val="center"/>
        <w:rPr>
          <w:rFonts w:ascii="Times New Roman" w:hAnsi="Times New Roman" w:cs="Times New Roman"/>
          <w:b/>
          <w:sz w:val="28"/>
          <w:szCs w:val="28"/>
        </w:rPr>
      </w:pPr>
      <w:r>
        <w:rPr>
          <w:rFonts w:ascii="Times New Roman" w:hAnsi="Times New Roman" w:cs="Times New Roman"/>
          <w:b/>
          <w:sz w:val="28"/>
          <w:szCs w:val="28"/>
        </w:rPr>
        <w:lastRenderedPageBreak/>
        <w:t>2.4. Строительство</w:t>
      </w:r>
    </w:p>
    <w:p w14:paraId="2CEE8C30" w14:textId="77777777" w:rsidR="009A0629" w:rsidRPr="0012285F" w:rsidRDefault="009A0629" w:rsidP="009A0629">
      <w:pPr>
        <w:spacing w:after="0" w:line="23" w:lineRule="atLeast"/>
        <w:ind w:firstLine="567"/>
        <w:jc w:val="both"/>
        <w:rPr>
          <w:rFonts w:ascii="Times New Roman" w:hAnsi="Times New Roman"/>
          <w:sz w:val="28"/>
          <w:szCs w:val="28"/>
        </w:rPr>
      </w:pPr>
      <w:r w:rsidRPr="0012285F">
        <w:rPr>
          <w:rFonts w:ascii="Times New Roman" w:hAnsi="Times New Roman"/>
          <w:b/>
          <w:sz w:val="28"/>
          <w:szCs w:val="28"/>
        </w:rPr>
        <w:t>На 2024 запланированы и выполнены</w:t>
      </w:r>
      <w:r w:rsidRPr="0012285F">
        <w:rPr>
          <w:rFonts w:ascii="Times New Roman" w:hAnsi="Times New Roman"/>
          <w:sz w:val="28"/>
          <w:szCs w:val="28"/>
        </w:rPr>
        <w:t>:</w:t>
      </w:r>
    </w:p>
    <w:p w14:paraId="5684D6F1" w14:textId="77777777" w:rsidR="009A0629" w:rsidRPr="0012285F" w:rsidRDefault="009A0629" w:rsidP="009A0629">
      <w:pPr>
        <w:spacing w:after="0" w:line="23" w:lineRule="atLeast"/>
        <w:ind w:firstLine="567"/>
        <w:jc w:val="both"/>
        <w:rPr>
          <w:rFonts w:ascii="Times New Roman" w:hAnsi="Times New Roman"/>
          <w:sz w:val="28"/>
          <w:szCs w:val="28"/>
        </w:rPr>
      </w:pPr>
      <w:r w:rsidRPr="0012285F">
        <w:rPr>
          <w:rFonts w:ascii="Times New Roman" w:hAnsi="Times New Roman"/>
          <w:sz w:val="28"/>
          <w:szCs w:val="28"/>
        </w:rPr>
        <w:t>- продолжение строительства объекта «Строительство улично-дорожной сети и водопроводной сети в микрорайоне новой застройки «Северный» с. Усть-Кулом»;</w:t>
      </w:r>
    </w:p>
    <w:p w14:paraId="4136BCA8" w14:textId="77777777" w:rsidR="009A0629" w:rsidRPr="0012285F" w:rsidRDefault="009A0629" w:rsidP="009A0629">
      <w:pPr>
        <w:spacing w:after="0" w:line="23" w:lineRule="atLeast"/>
        <w:ind w:firstLine="567"/>
        <w:jc w:val="both"/>
        <w:rPr>
          <w:rFonts w:ascii="Times New Roman" w:hAnsi="Times New Roman"/>
          <w:sz w:val="28"/>
          <w:szCs w:val="28"/>
        </w:rPr>
      </w:pPr>
      <w:r w:rsidRPr="0012285F">
        <w:rPr>
          <w:rFonts w:ascii="Times New Roman" w:hAnsi="Times New Roman"/>
          <w:sz w:val="28"/>
          <w:szCs w:val="28"/>
        </w:rPr>
        <w:t xml:space="preserve">- прохождение государственной экспертизы проектно-сметной документации объекта «Начальная школа с реализацией программ дошкольного образования в </w:t>
      </w:r>
      <w:proofErr w:type="spellStart"/>
      <w:r w:rsidRPr="0012285F">
        <w:rPr>
          <w:rFonts w:ascii="Times New Roman" w:hAnsi="Times New Roman"/>
          <w:sz w:val="28"/>
          <w:szCs w:val="28"/>
        </w:rPr>
        <w:t>пст</w:t>
      </w:r>
      <w:proofErr w:type="spellEnd"/>
      <w:r w:rsidRPr="0012285F">
        <w:rPr>
          <w:rFonts w:ascii="Times New Roman" w:hAnsi="Times New Roman"/>
          <w:sz w:val="28"/>
          <w:szCs w:val="28"/>
        </w:rPr>
        <w:t>. Смолянка (40/40 мест) Усть-Куломского района», получено отрицательное заключение;</w:t>
      </w:r>
    </w:p>
    <w:p w14:paraId="6BF06274" w14:textId="77777777" w:rsidR="009A0629" w:rsidRPr="0012285F" w:rsidRDefault="009A0629" w:rsidP="009A0629">
      <w:pPr>
        <w:spacing w:after="0" w:line="23" w:lineRule="atLeast"/>
        <w:ind w:firstLine="567"/>
        <w:jc w:val="both"/>
        <w:rPr>
          <w:rFonts w:ascii="Times New Roman" w:hAnsi="Times New Roman"/>
          <w:sz w:val="28"/>
          <w:szCs w:val="28"/>
        </w:rPr>
      </w:pPr>
      <w:r w:rsidRPr="0012285F">
        <w:rPr>
          <w:rFonts w:ascii="Times New Roman" w:hAnsi="Times New Roman"/>
          <w:sz w:val="28"/>
          <w:szCs w:val="28"/>
        </w:rPr>
        <w:t>- получено положительного заключения государственной экспертизы проектно-сметной документации объекта «Дом культуры со зрительным залом на 150 мест в с. Помоздино Усть-Куломского района Республики Коми».</w:t>
      </w:r>
    </w:p>
    <w:p w14:paraId="7FFDEBC8" w14:textId="77777777" w:rsidR="009A0629" w:rsidRPr="0012285F" w:rsidRDefault="009A0629" w:rsidP="009A0629">
      <w:pPr>
        <w:spacing w:after="0" w:line="23" w:lineRule="atLeast"/>
        <w:ind w:firstLine="567"/>
        <w:jc w:val="both"/>
        <w:rPr>
          <w:rFonts w:ascii="Times New Roman" w:hAnsi="Times New Roman"/>
          <w:sz w:val="28"/>
          <w:szCs w:val="28"/>
        </w:rPr>
      </w:pPr>
      <w:r w:rsidRPr="0012285F">
        <w:rPr>
          <w:rFonts w:ascii="Times New Roman" w:hAnsi="Times New Roman"/>
          <w:sz w:val="28"/>
          <w:szCs w:val="28"/>
        </w:rPr>
        <w:t xml:space="preserve">- Получено положительное заключение государственной экспертизы проектно-сметной документации по объекту «Дом культуры в селе </w:t>
      </w:r>
      <w:proofErr w:type="spellStart"/>
      <w:r w:rsidRPr="0012285F">
        <w:rPr>
          <w:rFonts w:ascii="Times New Roman" w:hAnsi="Times New Roman"/>
          <w:sz w:val="28"/>
          <w:szCs w:val="28"/>
        </w:rPr>
        <w:t>Деревянск</w:t>
      </w:r>
      <w:proofErr w:type="spellEnd"/>
      <w:r w:rsidRPr="0012285F">
        <w:rPr>
          <w:rFonts w:ascii="Times New Roman" w:hAnsi="Times New Roman"/>
          <w:sz w:val="28"/>
          <w:szCs w:val="28"/>
        </w:rPr>
        <w:t xml:space="preserve"> </w:t>
      </w:r>
      <w:proofErr w:type="spellStart"/>
      <w:r w:rsidRPr="0012285F">
        <w:rPr>
          <w:rFonts w:ascii="Times New Roman" w:hAnsi="Times New Roman"/>
          <w:sz w:val="28"/>
          <w:szCs w:val="28"/>
        </w:rPr>
        <w:t>Усть-Куломского</w:t>
      </w:r>
      <w:proofErr w:type="spellEnd"/>
      <w:r w:rsidRPr="0012285F">
        <w:rPr>
          <w:rFonts w:ascii="Times New Roman" w:hAnsi="Times New Roman"/>
          <w:sz w:val="28"/>
          <w:szCs w:val="28"/>
        </w:rPr>
        <w:t xml:space="preserve"> района Республики Коми»</w:t>
      </w:r>
      <w:r>
        <w:rPr>
          <w:rFonts w:ascii="Times New Roman" w:hAnsi="Times New Roman"/>
          <w:sz w:val="28"/>
          <w:szCs w:val="28"/>
        </w:rPr>
        <w:t>.</w:t>
      </w:r>
    </w:p>
    <w:p w14:paraId="4B4B4A5F" w14:textId="77777777" w:rsidR="009A0629" w:rsidRPr="0012285F" w:rsidRDefault="009A0629" w:rsidP="009A0629">
      <w:pPr>
        <w:spacing w:after="0" w:line="23" w:lineRule="atLeast"/>
        <w:ind w:firstLine="567"/>
        <w:jc w:val="both"/>
        <w:rPr>
          <w:rFonts w:ascii="Times New Roman" w:hAnsi="Times New Roman"/>
          <w:sz w:val="10"/>
          <w:szCs w:val="10"/>
        </w:rPr>
      </w:pPr>
    </w:p>
    <w:p w14:paraId="2270FBF3" w14:textId="77777777" w:rsidR="009A0629" w:rsidRPr="0012285F" w:rsidRDefault="009A0629" w:rsidP="009A0629">
      <w:pPr>
        <w:spacing w:after="0" w:line="23" w:lineRule="atLeast"/>
        <w:ind w:firstLine="567"/>
        <w:jc w:val="both"/>
        <w:rPr>
          <w:rFonts w:ascii="Times New Roman" w:hAnsi="Times New Roman"/>
          <w:sz w:val="28"/>
          <w:szCs w:val="28"/>
        </w:rPr>
      </w:pPr>
      <w:r w:rsidRPr="0012285F">
        <w:rPr>
          <w:rFonts w:ascii="Times New Roman" w:hAnsi="Times New Roman"/>
          <w:b/>
          <w:sz w:val="28"/>
          <w:szCs w:val="28"/>
        </w:rPr>
        <w:t>Запланировано к выполнению на 2025 год</w:t>
      </w:r>
      <w:r w:rsidRPr="0012285F">
        <w:rPr>
          <w:rFonts w:ascii="Times New Roman" w:hAnsi="Times New Roman"/>
          <w:sz w:val="28"/>
          <w:szCs w:val="28"/>
        </w:rPr>
        <w:t>:</w:t>
      </w:r>
    </w:p>
    <w:p w14:paraId="637E6028" w14:textId="77777777" w:rsidR="009A0629" w:rsidRPr="0012285F" w:rsidRDefault="009A0629" w:rsidP="009A0629">
      <w:pPr>
        <w:spacing w:after="0" w:line="23" w:lineRule="atLeast"/>
        <w:ind w:firstLine="567"/>
        <w:jc w:val="both"/>
        <w:rPr>
          <w:rFonts w:ascii="Times New Roman" w:hAnsi="Times New Roman"/>
          <w:sz w:val="28"/>
          <w:szCs w:val="28"/>
        </w:rPr>
      </w:pPr>
      <w:r w:rsidRPr="0012285F">
        <w:rPr>
          <w:rFonts w:ascii="Times New Roman" w:hAnsi="Times New Roman"/>
          <w:sz w:val="28"/>
          <w:szCs w:val="28"/>
        </w:rPr>
        <w:t>- продолжение строительства объекта «Строительство улично-дорожной сети и водопроводной сети в микрорайоне новой застройки «Северный» с. Усть-Кулом»;</w:t>
      </w:r>
    </w:p>
    <w:p w14:paraId="023BD84B" w14:textId="77777777" w:rsidR="009A0629" w:rsidRPr="0012285F" w:rsidRDefault="009A0629" w:rsidP="009A0629">
      <w:pPr>
        <w:spacing w:after="0" w:line="23" w:lineRule="atLeast"/>
        <w:ind w:firstLine="567"/>
        <w:jc w:val="both"/>
        <w:rPr>
          <w:rFonts w:ascii="Times New Roman" w:hAnsi="Times New Roman"/>
          <w:sz w:val="28"/>
          <w:szCs w:val="28"/>
        </w:rPr>
      </w:pPr>
      <w:r w:rsidRPr="0012285F">
        <w:rPr>
          <w:rFonts w:ascii="Times New Roman" w:hAnsi="Times New Roman"/>
          <w:sz w:val="28"/>
          <w:szCs w:val="28"/>
        </w:rPr>
        <w:t xml:space="preserve">- проектирование объекта «Строительство микрорайона новой застройки «Юбилейный» и объездной дороги от улицы Ленина до улицы </w:t>
      </w:r>
      <w:proofErr w:type="spellStart"/>
      <w:r w:rsidRPr="0012285F">
        <w:rPr>
          <w:rFonts w:ascii="Times New Roman" w:hAnsi="Times New Roman"/>
          <w:sz w:val="28"/>
          <w:szCs w:val="28"/>
        </w:rPr>
        <w:t>Пожегодская</w:t>
      </w:r>
      <w:proofErr w:type="spellEnd"/>
      <w:r w:rsidRPr="0012285F">
        <w:rPr>
          <w:rFonts w:ascii="Times New Roman" w:hAnsi="Times New Roman"/>
          <w:sz w:val="28"/>
          <w:szCs w:val="28"/>
        </w:rPr>
        <w:t xml:space="preserve"> в с. Усть-Кулом Усть-Куломского района Республики Коми»;</w:t>
      </w:r>
    </w:p>
    <w:p w14:paraId="4CE56F17" w14:textId="77777777" w:rsidR="009A0629" w:rsidRPr="0012285F" w:rsidRDefault="009A0629" w:rsidP="009A0629">
      <w:pPr>
        <w:pStyle w:val="2"/>
        <w:shd w:val="clear" w:color="auto" w:fill="auto"/>
        <w:spacing w:before="0" w:line="23" w:lineRule="atLeast"/>
        <w:ind w:firstLine="567"/>
        <w:rPr>
          <w:rFonts w:ascii="Times New Roman" w:hAnsi="Times New Roman"/>
          <w:color w:val="000000"/>
          <w:sz w:val="28"/>
          <w:szCs w:val="28"/>
        </w:rPr>
      </w:pPr>
      <w:r w:rsidRPr="0012285F">
        <w:rPr>
          <w:rFonts w:ascii="Times New Roman" w:hAnsi="Times New Roman"/>
          <w:sz w:val="28"/>
          <w:szCs w:val="28"/>
        </w:rPr>
        <w:tab/>
      </w:r>
      <w:r w:rsidRPr="0012285F">
        <w:rPr>
          <w:rFonts w:ascii="Times New Roman" w:hAnsi="Times New Roman"/>
          <w:b/>
          <w:color w:val="000000"/>
          <w:sz w:val="28"/>
          <w:szCs w:val="28"/>
        </w:rPr>
        <w:t xml:space="preserve">- </w:t>
      </w:r>
      <w:r w:rsidRPr="0012285F">
        <w:rPr>
          <w:rFonts w:ascii="Times New Roman" w:hAnsi="Times New Roman"/>
          <w:color w:val="000000"/>
          <w:sz w:val="28"/>
          <w:szCs w:val="28"/>
        </w:rPr>
        <w:t xml:space="preserve">начало строительства объекта «Дополнительный </w:t>
      </w:r>
      <w:proofErr w:type="spellStart"/>
      <w:r w:rsidRPr="0012285F">
        <w:rPr>
          <w:rFonts w:ascii="Times New Roman" w:hAnsi="Times New Roman"/>
          <w:color w:val="000000"/>
          <w:sz w:val="28"/>
          <w:szCs w:val="28"/>
        </w:rPr>
        <w:t>спально</w:t>
      </w:r>
      <w:proofErr w:type="spellEnd"/>
      <w:r w:rsidRPr="0012285F">
        <w:rPr>
          <w:rFonts w:ascii="Times New Roman" w:hAnsi="Times New Roman"/>
          <w:color w:val="000000"/>
          <w:sz w:val="28"/>
          <w:szCs w:val="28"/>
        </w:rPr>
        <w:t>-игровой комплекс на 90 мест МАДОУ «Детский сад №1» с. Усть-Кулом»</w:t>
      </w:r>
      <w:r>
        <w:rPr>
          <w:rFonts w:ascii="Times New Roman" w:hAnsi="Times New Roman"/>
          <w:color w:val="000000"/>
          <w:sz w:val="28"/>
          <w:szCs w:val="28"/>
        </w:rPr>
        <w:t>.</w:t>
      </w:r>
    </w:p>
    <w:p w14:paraId="18E3A7E4" w14:textId="77777777" w:rsidR="009A0629" w:rsidRPr="0012285F" w:rsidRDefault="009A0629" w:rsidP="009A0629">
      <w:pPr>
        <w:pStyle w:val="2"/>
        <w:shd w:val="clear" w:color="auto" w:fill="auto"/>
        <w:spacing w:before="0" w:line="23" w:lineRule="atLeast"/>
        <w:ind w:firstLine="567"/>
        <w:rPr>
          <w:rFonts w:ascii="Times New Roman" w:hAnsi="Times New Roman"/>
          <w:b/>
          <w:sz w:val="10"/>
          <w:szCs w:val="10"/>
        </w:rPr>
      </w:pPr>
    </w:p>
    <w:p w14:paraId="70AC9AD6" w14:textId="77777777" w:rsidR="009A0629" w:rsidRPr="0012285F" w:rsidRDefault="009A0629" w:rsidP="009A0629">
      <w:pPr>
        <w:pStyle w:val="2"/>
        <w:shd w:val="clear" w:color="auto" w:fill="auto"/>
        <w:spacing w:before="0" w:line="23" w:lineRule="atLeast"/>
        <w:ind w:firstLine="567"/>
        <w:rPr>
          <w:rFonts w:ascii="Times New Roman" w:hAnsi="Times New Roman"/>
          <w:b/>
          <w:sz w:val="28"/>
          <w:szCs w:val="28"/>
        </w:rPr>
      </w:pPr>
      <w:r w:rsidRPr="0012285F">
        <w:rPr>
          <w:rFonts w:ascii="Times New Roman" w:hAnsi="Times New Roman"/>
          <w:b/>
          <w:sz w:val="28"/>
          <w:szCs w:val="28"/>
        </w:rPr>
        <w:t>Запланировано к выполнению на 2026 год:</w:t>
      </w:r>
    </w:p>
    <w:p w14:paraId="28BCE8BF" w14:textId="77777777" w:rsidR="009A0629" w:rsidRPr="0012285F" w:rsidRDefault="009A0629" w:rsidP="009A0629">
      <w:pPr>
        <w:spacing w:after="0" w:line="23" w:lineRule="atLeast"/>
        <w:ind w:firstLine="567"/>
        <w:jc w:val="both"/>
        <w:rPr>
          <w:rFonts w:ascii="Times New Roman" w:hAnsi="Times New Roman"/>
          <w:sz w:val="28"/>
          <w:szCs w:val="28"/>
        </w:rPr>
      </w:pPr>
      <w:r w:rsidRPr="0012285F">
        <w:rPr>
          <w:rFonts w:ascii="Times New Roman" w:hAnsi="Times New Roman"/>
          <w:sz w:val="28"/>
          <w:szCs w:val="28"/>
        </w:rPr>
        <w:t>- завершение строительства объекта «Строительство улично-дорожной сети и водопроводной сети в микрорайоне новой застройки «Северный» с. Усть-Кулом»;</w:t>
      </w:r>
    </w:p>
    <w:p w14:paraId="7239BB87" w14:textId="77777777" w:rsidR="009A0629" w:rsidRPr="0012285F" w:rsidRDefault="009A0629" w:rsidP="009A0629">
      <w:pPr>
        <w:spacing w:after="0" w:line="23" w:lineRule="atLeast"/>
        <w:ind w:firstLine="567"/>
        <w:jc w:val="both"/>
        <w:rPr>
          <w:rFonts w:ascii="Times New Roman" w:hAnsi="Times New Roman"/>
          <w:color w:val="000000"/>
          <w:sz w:val="28"/>
          <w:szCs w:val="28"/>
        </w:rPr>
      </w:pPr>
      <w:r w:rsidRPr="0012285F">
        <w:rPr>
          <w:rFonts w:ascii="Times New Roman" w:hAnsi="Times New Roman"/>
          <w:color w:val="000000"/>
          <w:sz w:val="28"/>
          <w:szCs w:val="28"/>
        </w:rPr>
        <w:t xml:space="preserve">- завершение строительства объекта «Дополнительный </w:t>
      </w:r>
      <w:proofErr w:type="spellStart"/>
      <w:r w:rsidRPr="0012285F">
        <w:rPr>
          <w:rFonts w:ascii="Times New Roman" w:hAnsi="Times New Roman"/>
          <w:color w:val="000000"/>
          <w:sz w:val="28"/>
          <w:szCs w:val="28"/>
        </w:rPr>
        <w:t>спально</w:t>
      </w:r>
      <w:proofErr w:type="spellEnd"/>
      <w:r w:rsidRPr="0012285F">
        <w:rPr>
          <w:rFonts w:ascii="Times New Roman" w:hAnsi="Times New Roman"/>
          <w:color w:val="000000"/>
          <w:sz w:val="28"/>
          <w:szCs w:val="28"/>
        </w:rPr>
        <w:t>-игровой комплекс на 90 мест МАДОУ «Детский сад №1» с. Усть-Кулом»;</w:t>
      </w:r>
    </w:p>
    <w:p w14:paraId="2BDC2993" w14:textId="77777777" w:rsidR="009A0629" w:rsidRPr="0012285F" w:rsidRDefault="009A0629" w:rsidP="009A0629">
      <w:pPr>
        <w:spacing w:after="0" w:line="23" w:lineRule="atLeast"/>
        <w:ind w:firstLine="567"/>
        <w:jc w:val="both"/>
        <w:rPr>
          <w:rFonts w:ascii="Times New Roman" w:hAnsi="Times New Roman"/>
          <w:sz w:val="28"/>
          <w:szCs w:val="28"/>
        </w:rPr>
      </w:pPr>
      <w:r w:rsidRPr="0012285F">
        <w:rPr>
          <w:rFonts w:ascii="Times New Roman" w:hAnsi="Times New Roman"/>
          <w:color w:val="000000"/>
          <w:sz w:val="28"/>
          <w:szCs w:val="28"/>
        </w:rPr>
        <w:t>-</w:t>
      </w:r>
      <w:r w:rsidRPr="0012285F">
        <w:rPr>
          <w:rFonts w:ascii="Times New Roman" w:hAnsi="Times New Roman"/>
          <w:sz w:val="28"/>
          <w:szCs w:val="28"/>
        </w:rPr>
        <w:t xml:space="preserve"> проектирование объекта «Строительство микрорайона новой застройки «Юбилейный» и объездной дороги от улицы Ленина до улицы </w:t>
      </w:r>
      <w:proofErr w:type="spellStart"/>
      <w:r w:rsidRPr="0012285F">
        <w:rPr>
          <w:rFonts w:ascii="Times New Roman" w:hAnsi="Times New Roman"/>
          <w:sz w:val="28"/>
          <w:szCs w:val="28"/>
        </w:rPr>
        <w:t>Пожегодская</w:t>
      </w:r>
      <w:proofErr w:type="spellEnd"/>
      <w:r w:rsidRPr="0012285F">
        <w:rPr>
          <w:rFonts w:ascii="Times New Roman" w:hAnsi="Times New Roman"/>
          <w:sz w:val="28"/>
          <w:szCs w:val="28"/>
        </w:rPr>
        <w:t xml:space="preserve"> в с. Усть-Кулом Усть-Куломского района Республики Коми»;</w:t>
      </w:r>
    </w:p>
    <w:p w14:paraId="3833A5E0" w14:textId="77777777" w:rsidR="009A0629" w:rsidRPr="0012285F" w:rsidRDefault="009A0629" w:rsidP="009A0629">
      <w:pPr>
        <w:pStyle w:val="2"/>
        <w:shd w:val="clear" w:color="auto" w:fill="auto"/>
        <w:spacing w:before="0" w:line="23" w:lineRule="atLeast"/>
        <w:ind w:firstLine="567"/>
        <w:rPr>
          <w:rFonts w:ascii="Times New Roman" w:hAnsi="Times New Roman"/>
          <w:color w:val="000000"/>
          <w:sz w:val="28"/>
          <w:szCs w:val="28"/>
        </w:rPr>
      </w:pPr>
      <w:r w:rsidRPr="0012285F">
        <w:rPr>
          <w:rFonts w:ascii="Times New Roman" w:hAnsi="Times New Roman"/>
          <w:b/>
          <w:color w:val="000000"/>
          <w:sz w:val="28"/>
          <w:szCs w:val="28"/>
        </w:rPr>
        <w:t xml:space="preserve">- </w:t>
      </w:r>
      <w:r w:rsidRPr="0012285F">
        <w:rPr>
          <w:rFonts w:ascii="Times New Roman" w:hAnsi="Times New Roman"/>
          <w:color w:val="000000"/>
          <w:sz w:val="28"/>
          <w:szCs w:val="28"/>
        </w:rPr>
        <w:t>начало строительства объекта «Дом культуры со зрительным залом на 150 мест в с. Помоздино Усть-Куломского района Республики Коми»</w:t>
      </w:r>
      <w:r>
        <w:rPr>
          <w:rFonts w:ascii="Times New Roman" w:hAnsi="Times New Roman"/>
          <w:color w:val="000000"/>
          <w:sz w:val="28"/>
          <w:szCs w:val="28"/>
        </w:rPr>
        <w:t>.</w:t>
      </w:r>
    </w:p>
    <w:p w14:paraId="306F4211" w14:textId="77777777" w:rsidR="009A0629" w:rsidRPr="0012285F" w:rsidRDefault="009A0629" w:rsidP="009A0629">
      <w:pPr>
        <w:pStyle w:val="2"/>
        <w:shd w:val="clear" w:color="auto" w:fill="auto"/>
        <w:spacing w:before="0" w:line="23" w:lineRule="atLeast"/>
        <w:ind w:firstLine="567"/>
        <w:rPr>
          <w:rFonts w:ascii="Times New Roman" w:hAnsi="Times New Roman"/>
          <w:b/>
          <w:sz w:val="10"/>
          <w:szCs w:val="10"/>
        </w:rPr>
      </w:pPr>
    </w:p>
    <w:p w14:paraId="374648CA"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b/>
          <w:sz w:val="28"/>
          <w:szCs w:val="28"/>
        </w:rPr>
      </w:pPr>
      <w:r w:rsidRPr="0012285F">
        <w:rPr>
          <w:rFonts w:ascii="Times New Roman" w:hAnsi="Times New Roman" w:cs="Times New Roman"/>
          <w:b/>
          <w:sz w:val="28"/>
          <w:szCs w:val="28"/>
        </w:rPr>
        <w:t>Запланировано к выполнению на 2027 г.:</w:t>
      </w:r>
    </w:p>
    <w:p w14:paraId="1E633338" w14:textId="77777777" w:rsidR="009A0629" w:rsidRPr="0012285F" w:rsidRDefault="009A0629" w:rsidP="009A0629">
      <w:pPr>
        <w:spacing w:after="0" w:line="23" w:lineRule="atLeast"/>
        <w:ind w:firstLine="567"/>
        <w:jc w:val="both"/>
        <w:rPr>
          <w:rFonts w:ascii="Times New Roman" w:hAnsi="Times New Roman" w:cs="Times New Roman"/>
          <w:sz w:val="28"/>
          <w:szCs w:val="28"/>
        </w:rPr>
      </w:pPr>
      <w:r w:rsidRPr="0012285F">
        <w:rPr>
          <w:rFonts w:ascii="Times New Roman" w:hAnsi="Times New Roman" w:cs="Times New Roman"/>
          <w:sz w:val="28"/>
          <w:szCs w:val="28"/>
        </w:rPr>
        <w:t xml:space="preserve">- начало строительства объекта «Дом культуры в селе </w:t>
      </w:r>
      <w:proofErr w:type="spellStart"/>
      <w:r w:rsidRPr="0012285F">
        <w:rPr>
          <w:rFonts w:ascii="Times New Roman" w:hAnsi="Times New Roman" w:cs="Times New Roman"/>
          <w:sz w:val="28"/>
          <w:szCs w:val="28"/>
        </w:rPr>
        <w:t>Деревянск</w:t>
      </w:r>
      <w:proofErr w:type="spellEnd"/>
      <w:r w:rsidRPr="0012285F">
        <w:rPr>
          <w:rFonts w:ascii="Times New Roman" w:hAnsi="Times New Roman" w:cs="Times New Roman"/>
          <w:sz w:val="28"/>
          <w:szCs w:val="28"/>
        </w:rPr>
        <w:t xml:space="preserve"> </w:t>
      </w:r>
      <w:proofErr w:type="spellStart"/>
      <w:r w:rsidRPr="0012285F">
        <w:rPr>
          <w:rFonts w:ascii="Times New Roman" w:hAnsi="Times New Roman" w:cs="Times New Roman"/>
          <w:sz w:val="28"/>
          <w:szCs w:val="28"/>
        </w:rPr>
        <w:t>Усть-Куломского</w:t>
      </w:r>
      <w:proofErr w:type="spellEnd"/>
      <w:r w:rsidRPr="0012285F">
        <w:rPr>
          <w:rFonts w:ascii="Times New Roman" w:hAnsi="Times New Roman" w:cs="Times New Roman"/>
          <w:sz w:val="28"/>
          <w:szCs w:val="28"/>
        </w:rPr>
        <w:t xml:space="preserve"> района Республики Коми»;</w:t>
      </w:r>
    </w:p>
    <w:p w14:paraId="5EB0A9E8" w14:textId="77777777" w:rsidR="009A0629" w:rsidRPr="0012285F" w:rsidRDefault="009A0629" w:rsidP="009A0629">
      <w:pPr>
        <w:spacing w:after="0" w:line="23" w:lineRule="atLeast"/>
        <w:ind w:firstLine="567"/>
        <w:jc w:val="both"/>
        <w:rPr>
          <w:rFonts w:ascii="Times New Roman" w:hAnsi="Times New Roman" w:cs="Times New Roman"/>
          <w:sz w:val="28"/>
          <w:szCs w:val="28"/>
        </w:rPr>
      </w:pPr>
      <w:r w:rsidRPr="0012285F">
        <w:rPr>
          <w:rFonts w:ascii="Times New Roman" w:hAnsi="Times New Roman" w:cs="Times New Roman"/>
          <w:sz w:val="28"/>
          <w:szCs w:val="28"/>
        </w:rPr>
        <w:t xml:space="preserve">- начало строительства объекта «Строительство водопровода в селе </w:t>
      </w:r>
      <w:proofErr w:type="spellStart"/>
      <w:r w:rsidRPr="0012285F">
        <w:rPr>
          <w:rFonts w:ascii="Times New Roman" w:hAnsi="Times New Roman" w:cs="Times New Roman"/>
          <w:sz w:val="28"/>
          <w:szCs w:val="28"/>
        </w:rPr>
        <w:t>Деревянск</w:t>
      </w:r>
      <w:proofErr w:type="spellEnd"/>
      <w:r w:rsidRPr="0012285F">
        <w:rPr>
          <w:rFonts w:ascii="Times New Roman" w:hAnsi="Times New Roman" w:cs="Times New Roman"/>
          <w:sz w:val="28"/>
          <w:szCs w:val="28"/>
        </w:rPr>
        <w:t>»;</w:t>
      </w:r>
    </w:p>
    <w:p w14:paraId="3A731CD2" w14:textId="77777777" w:rsidR="009A0629" w:rsidRPr="0012285F" w:rsidRDefault="009A0629" w:rsidP="009A0629">
      <w:pPr>
        <w:pStyle w:val="2"/>
        <w:shd w:val="clear" w:color="auto" w:fill="auto"/>
        <w:spacing w:before="0" w:line="23" w:lineRule="atLeast"/>
        <w:ind w:firstLine="567"/>
        <w:rPr>
          <w:rFonts w:ascii="Times New Roman" w:eastAsia="Calibri" w:hAnsi="Times New Roman" w:cs="Times New Roman"/>
          <w:sz w:val="28"/>
          <w:szCs w:val="28"/>
          <w:lang w:eastAsia="en-US"/>
        </w:rPr>
      </w:pPr>
      <w:r w:rsidRPr="0012285F">
        <w:rPr>
          <w:rFonts w:ascii="Times New Roman" w:hAnsi="Times New Roman" w:cs="Times New Roman"/>
          <w:color w:val="000000"/>
          <w:sz w:val="28"/>
          <w:szCs w:val="28"/>
        </w:rPr>
        <w:t xml:space="preserve">- начало проектирования объекта </w:t>
      </w:r>
      <w:r w:rsidRPr="0012285F">
        <w:rPr>
          <w:rFonts w:ascii="Times New Roman" w:eastAsia="Calibri" w:hAnsi="Times New Roman" w:cs="Times New Roman"/>
          <w:sz w:val="28"/>
          <w:szCs w:val="28"/>
          <w:lang w:eastAsia="en-US"/>
        </w:rPr>
        <w:t>«Строительство нового здания образовательной организации «Муниципальное бюджетное общеобразовательное учреждение «СОШ» с. Пожег, мощностью 150 мест»;</w:t>
      </w:r>
    </w:p>
    <w:p w14:paraId="6D258193"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sz w:val="28"/>
          <w:szCs w:val="28"/>
        </w:rPr>
      </w:pPr>
      <w:r w:rsidRPr="0012285F">
        <w:rPr>
          <w:rFonts w:ascii="Times New Roman" w:eastAsia="Calibri" w:hAnsi="Times New Roman" w:cs="Times New Roman"/>
          <w:sz w:val="28"/>
          <w:szCs w:val="28"/>
          <w:lang w:eastAsia="en-US"/>
        </w:rPr>
        <w:lastRenderedPageBreak/>
        <w:t xml:space="preserve">- </w:t>
      </w:r>
      <w:r w:rsidRPr="0012285F">
        <w:rPr>
          <w:rFonts w:ascii="Times New Roman" w:hAnsi="Times New Roman" w:cs="Times New Roman"/>
          <w:color w:val="000000"/>
          <w:sz w:val="28"/>
          <w:szCs w:val="28"/>
        </w:rPr>
        <w:t xml:space="preserve">начало проектирования объекта </w:t>
      </w:r>
      <w:r w:rsidRPr="0012285F">
        <w:rPr>
          <w:rFonts w:ascii="Times New Roman" w:hAnsi="Times New Roman" w:cs="Times New Roman"/>
          <w:sz w:val="28"/>
          <w:szCs w:val="28"/>
        </w:rPr>
        <w:t>«Школа-сад на 60/30 мест в с. </w:t>
      </w:r>
      <w:proofErr w:type="spellStart"/>
      <w:r w:rsidRPr="0012285F">
        <w:rPr>
          <w:rFonts w:ascii="Times New Roman" w:hAnsi="Times New Roman" w:cs="Times New Roman"/>
          <w:sz w:val="28"/>
          <w:szCs w:val="28"/>
        </w:rPr>
        <w:t>Керчомъя</w:t>
      </w:r>
      <w:proofErr w:type="spellEnd"/>
      <w:r w:rsidRPr="0012285F">
        <w:rPr>
          <w:rFonts w:ascii="Times New Roman" w:hAnsi="Times New Roman" w:cs="Times New Roman"/>
          <w:sz w:val="28"/>
          <w:szCs w:val="28"/>
        </w:rPr>
        <w:t xml:space="preserve"> </w:t>
      </w:r>
      <w:proofErr w:type="spellStart"/>
      <w:r w:rsidRPr="0012285F">
        <w:rPr>
          <w:rFonts w:ascii="Times New Roman" w:hAnsi="Times New Roman" w:cs="Times New Roman"/>
          <w:sz w:val="28"/>
          <w:szCs w:val="28"/>
        </w:rPr>
        <w:t>Усть-Куломского</w:t>
      </w:r>
      <w:proofErr w:type="spellEnd"/>
      <w:r w:rsidRPr="0012285F">
        <w:rPr>
          <w:rFonts w:ascii="Times New Roman" w:hAnsi="Times New Roman" w:cs="Times New Roman"/>
          <w:sz w:val="28"/>
          <w:szCs w:val="28"/>
        </w:rPr>
        <w:t xml:space="preserve"> района Республики Коми».</w:t>
      </w:r>
    </w:p>
    <w:p w14:paraId="52E8C3B6"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color w:val="000000"/>
          <w:sz w:val="28"/>
          <w:szCs w:val="28"/>
        </w:rPr>
      </w:pPr>
      <w:r w:rsidRPr="0012285F">
        <w:rPr>
          <w:rFonts w:ascii="Times New Roman" w:hAnsi="Times New Roman" w:cs="Times New Roman"/>
          <w:color w:val="000000"/>
          <w:sz w:val="28"/>
          <w:szCs w:val="28"/>
        </w:rPr>
        <w:t xml:space="preserve"> - начало проектирования объекта «Строительство водопроводной сети в селе </w:t>
      </w:r>
      <w:proofErr w:type="spellStart"/>
      <w:r w:rsidRPr="0012285F">
        <w:rPr>
          <w:rFonts w:ascii="Times New Roman" w:hAnsi="Times New Roman" w:cs="Times New Roman"/>
          <w:color w:val="000000"/>
          <w:sz w:val="28"/>
          <w:szCs w:val="28"/>
        </w:rPr>
        <w:t>Керчомъя</w:t>
      </w:r>
      <w:proofErr w:type="spellEnd"/>
      <w:r w:rsidRPr="0012285F">
        <w:rPr>
          <w:rFonts w:ascii="Times New Roman" w:hAnsi="Times New Roman" w:cs="Times New Roman"/>
          <w:color w:val="000000"/>
          <w:sz w:val="28"/>
          <w:szCs w:val="28"/>
        </w:rPr>
        <w:t>»;</w:t>
      </w:r>
    </w:p>
    <w:p w14:paraId="46A8F8C1"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color w:val="000000"/>
          <w:sz w:val="28"/>
          <w:szCs w:val="28"/>
        </w:rPr>
      </w:pPr>
      <w:r w:rsidRPr="0012285F">
        <w:rPr>
          <w:rFonts w:ascii="Times New Roman" w:hAnsi="Times New Roman" w:cs="Times New Roman"/>
          <w:color w:val="000000"/>
          <w:sz w:val="28"/>
          <w:szCs w:val="28"/>
        </w:rPr>
        <w:t xml:space="preserve">- начало проектирования объекта «Строительство водопроводной сети в </w:t>
      </w:r>
      <w:proofErr w:type="spellStart"/>
      <w:r w:rsidRPr="0012285F">
        <w:rPr>
          <w:rFonts w:ascii="Times New Roman" w:hAnsi="Times New Roman" w:cs="Times New Roman"/>
          <w:color w:val="000000"/>
          <w:sz w:val="28"/>
          <w:szCs w:val="28"/>
        </w:rPr>
        <w:t>пст</w:t>
      </w:r>
      <w:proofErr w:type="spellEnd"/>
      <w:r w:rsidRPr="0012285F">
        <w:rPr>
          <w:rFonts w:ascii="Times New Roman" w:hAnsi="Times New Roman" w:cs="Times New Roman"/>
          <w:color w:val="000000"/>
          <w:sz w:val="28"/>
          <w:szCs w:val="28"/>
        </w:rPr>
        <w:t>. </w:t>
      </w:r>
      <w:proofErr w:type="spellStart"/>
      <w:r w:rsidRPr="0012285F">
        <w:rPr>
          <w:rFonts w:ascii="Times New Roman" w:hAnsi="Times New Roman" w:cs="Times New Roman"/>
          <w:color w:val="000000"/>
          <w:sz w:val="28"/>
          <w:szCs w:val="28"/>
        </w:rPr>
        <w:t>Зимстан</w:t>
      </w:r>
      <w:proofErr w:type="spellEnd"/>
      <w:r w:rsidRPr="0012285F">
        <w:rPr>
          <w:rFonts w:ascii="Times New Roman" w:hAnsi="Times New Roman" w:cs="Times New Roman"/>
          <w:color w:val="000000"/>
          <w:sz w:val="28"/>
          <w:szCs w:val="28"/>
        </w:rPr>
        <w:t>»;</w:t>
      </w:r>
    </w:p>
    <w:p w14:paraId="5B5BE392"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color w:val="000000"/>
          <w:sz w:val="28"/>
          <w:szCs w:val="28"/>
        </w:rPr>
      </w:pPr>
      <w:r w:rsidRPr="0012285F">
        <w:rPr>
          <w:rFonts w:ascii="Times New Roman" w:hAnsi="Times New Roman" w:cs="Times New Roman"/>
          <w:color w:val="000000"/>
          <w:sz w:val="28"/>
          <w:szCs w:val="28"/>
        </w:rPr>
        <w:t xml:space="preserve">- начало проектирования объекта «Строительство водопроводной сети в </w:t>
      </w:r>
      <w:proofErr w:type="spellStart"/>
      <w:r w:rsidRPr="0012285F">
        <w:rPr>
          <w:rFonts w:ascii="Times New Roman" w:hAnsi="Times New Roman" w:cs="Times New Roman"/>
          <w:color w:val="000000"/>
          <w:sz w:val="28"/>
          <w:szCs w:val="28"/>
        </w:rPr>
        <w:t>пст</w:t>
      </w:r>
      <w:proofErr w:type="spellEnd"/>
      <w:r w:rsidRPr="0012285F">
        <w:rPr>
          <w:rFonts w:ascii="Times New Roman" w:hAnsi="Times New Roman" w:cs="Times New Roman"/>
          <w:color w:val="000000"/>
          <w:sz w:val="28"/>
          <w:szCs w:val="28"/>
        </w:rPr>
        <w:t>. </w:t>
      </w:r>
      <w:proofErr w:type="spellStart"/>
      <w:r w:rsidRPr="0012285F">
        <w:rPr>
          <w:rFonts w:ascii="Times New Roman" w:hAnsi="Times New Roman" w:cs="Times New Roman"/>
          <w:color w:val="000000"/>
          <w:sz w:val="28"/>
          <w:szCs w:val="28"/>
        </w:rPr>
        <w:t>Югыдъяг</w:t>
      </w:r>
      <w:proofErr w:type="spellEnd"/>
      <w:r w:rsidRPr="0012285F">
        <w:rPr>
          <w:rFonts w:ascii="Times New Roman" w:hAnsi="Times New Roman" w:cs="Times New Roman"/>
          <w:color w:val="000000"/>
          <w:sz w:val="28"/>
          <w:szCs w:val="28"/>
        </w:rPr>
        <w:t>».</w:t>
      </w:r>
    </w:p>
    <w:p w14:paraId="6F36419C"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b/>
          <w:sz w:val="10"/>
          <w:szCs w:val="10"/>
        </w:rPr>
      </w:pPr>
    </w:p>
    <w:p w14:paraId="0F7FFB41"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b/>
          <w:sz w:val="28"/>
          <w:szCs w:val="28"/>
        </w:rPr>
      </w:pPr>
      <w:r w:rsidRPr="0012285F">
        <w:rPr>
          <w:rFonts w:ascii="Times New Roman" w:hAnsi="Times New Roman" w:cs="Times New Roman"/>
          <w:b/>
          <w:sz w:val="28"/>
          <w:szCs w:val="28"/>
        </w:rPr>
        <w:t>Запланировано к выполнению на 2028 г.:</w:t>
      </w:r>
    </w:p>
    <w:p w14:paraId="3BD6B093"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sz w:val="28"/>
          <w:szCs w:val="28"/>
        </w:rPr>
      </w:pPr>
      <w:r w:rsidRPr="0012285F">
        <w:rPr>
          <w:rFonts w:ascii="Times New Roman" w:hAnsi="Times New Roman" w:cs="Times New Roman"/>
          <w:sz w:val="28"/>
          <w:szCs w:val="28"/>
        </w:rPr>
        <w:t xml:space="preserve">- завершение строительства объекта «Дом культуры в селе </w:t>
      </w:r>
      <w:proofErr w:type="spellStart"/>
      <w:r w:rsidRPr="0012285F">
        <w:rPr>
          <w:rFonts w:ascii="Times New Roman" w:hAnsi="Times New Roman" w:cs="Times New Roman"/>
          <w:sz w:val="28"/>
          <w:szCs w:val="28"/>
        </w:rPr>
        <w:t>Деревянск</w:t>
      </w:r>
      <w:proofErr w:type="spellEnd"/>
      <w:r w:rsidRPr="0012285F">
        <w:rPr>
          <w:rFonts w:ascii="Times New Roman" w:hAnsi="Times New Roman" w:cs="Times New Roman"/>
          <w:sz w:val="28"/>
          <w:szCs w:val="28"/>
        </w:rPr>
        <w:t xml:space="preserve"> </w:t>
      </w:r>
      <w:proofErr w:type="spellStart"/>
      <w:r w:rsidRPr="0012285F">
        <w:rPr>
          <w:rFonts w:ascii="Times New Roman" w:hAnsi="Times New Roman" w:cs="Times New Roman"/>
          <w:sz w:val="28"/>
          <w:szCs w:val="28"/>
        </w:rPr>
        <w:t>Усть-Куломского</w:t>
      </w:r>
      <w:proofErr w:type="spellEnd"/>
      <w:r w:rsidRPr="0012285F">
        <w:rPr>
          <w:rFonts w:ascii="Times New Roman" w:hAnsi="Times New Roman" w:cs="Times New Roman"/>
          <w:sz w:val="28"/>
          <w:szCs w:val="28"/>
        </w:rPr>
        <w:t xml:space="preserve"> района Республики Коми»;</w:t>
      </w:r>
    </w:p>
    <w:p w14:paraId="3640C794" w14:textId="77777777" w:rsidR="009A0629" w:rsidRPr="0012285F" w:rsidRDefault="009A0629" w:rsidP="009A0629">
      <w:pPr>
        <w:spacing w:after="0" w:line="23" w:lineRule="atLeast"/>
        <w:ind w:firstLine="567"/>
        <w:jc w:val="both"/>
        <w:rPr>
          <w:rFonts w:ascii="Times New Roman" w:hAnsi="Times New Roman" w:cs="Times New Roman"/>
          <w:sz w:val="28"/>
          <w:szCs w:val="28"/>
        </w:rPr>
      </w:pPr>
      <w:r w:rsidRPr="0012285F">
        <w:rPr>
          <w:rFonts w:ascii="Times New Roman" w:hAnsi="Times New Roman" w:cs="Times New Roman"/>
          <w:sz w:val="28"/>
          <w:szCs w:val="28"/>
        </w:rPr>
        <w:t xml:space="preserve">- завершение строительства объекта «Строительство водопровода в селе </w:t>
      </w:r>
      <w:proofErr w:type="spellStart"/>
      <w:r w:rsidRPr="0012285F">
        <w:rPr>
          <w:rFonts w:ascii="Times New Roman" w:hAnsi="Times New Roman" w:cs="Times New Roman"/>
          <w:sz w:val="28"/>
          <w:szCs w:val="28"/>
        </w:rPr>
        <w:t>Деревянск</w:t>
      </w:r>
      <w:proofErr w:type="spellEnd"/>
      <w:r w:rsidRPr="0012285F">
        <w:rPr>
          <w:rFonts w:ascii="Times New Roman" w:hAnsi="Times New Roman" w:cs="Times New Roman"/>
          <w:sz w:val="28"/>
          <w:szCs w:val="28"/>
        </w:rPr>
        <w:t>».</w:t>
      </w:r>
    </w:p>
    <w:p w14:paraId="6E3539E0"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sz w:val="28"/>
          <w:szCs w:val="28"/>
        </w:rPr>
      </w:pPr>
      <w:r w:rsidRPr="0012285F">
        <w:rPr>
          <w:rFonts w:ascii="Times New Roman" w:hAnsi="Times New Roman" w:cs="Times New Roman"/>
          <w:sz w:val="28"/>
          <w:szCs w:val="28"/>
        </w:rPr>
        <w:t xml:space="preserve">- прохождение государственной экспертизы проектно-сметной документации объекта «Строительство микрорайона новой застройки «Юбилейный» и объездной дороги от улицы Ленина до улицы </w:t>
      </w:r>
      <w:proofErr w:type="spellStart"/>
      <w:r w:rsidRPr="0012285F">
        <w:rPr>
          <w:rFonts w:ascii="Times New Roman" w:hAnsi="Times New Roman" w:cs="Times New Roman"/>
          <w:sz w:val="28"/>
          <w:szCs w:val="28"/>
        </w:rPr>
        <w:t>Пожегодская</w:t>
      </w:r>
      <w:proofErr w:type="spellEnd"/>
      <w:r w:rsidRPr="0012285F">
        <w:rPr>
          <w:rFonts w:ascii="Times New Roman" w:hAnsi="Times New Roman" w:cs="Times New Roman"/>
          <w:sz w:val="28"/>
          <w:szCs w:val="28"/>
        </w:rPr>
        <w:t xml:space="preserve"> в с. Усть-Кулом Усть-Куломского района Республики Коми»;</w:t>
      </w:r>
    </w:p>
    <w:p w14:paraId="0AFA40A9" w14:textId="77777777" w:rsidR="009A0629" w:rsidRPr="0012285F" w:rsidRDefault="009A0629" w:rsidP="009A0629">
      <w:pPr>
        <w:pStyle w:val="2"/>
        <w:shd w:val="clear" w:color="auto" w:fill="auto"/>
        <w:spacing w:before="0" w:line="23" w:lineRule="atLeast"/>
        <w:ind w:firstLine="567"/>
        <w:rPr>
          <w:rFonts w:ascii="Times New Roman" w:eastAsia="Calibri" w:hAnsi="Times New Roman" w:cs="Times New Roman"/>
          <w:sz w:val="28"/>
          <w:szCs w:val="28"/>
          <w:lang w:eastAsia="en-US"/>
        </w:rPr>
      </w:pPr>
      <w:r w:rsidRPr="0012285F">
        <w:rPr>
          <w:rFonts w:ascii="Times New Roman" w:hAnsi="Times New Roman" w:cs="Times New Roman"/>
          <w:color w:val="000000"/>
          <w:sz w:val="28"/>
          <w:szCs w:val="28"/>
        </w:rPr>
        <w:t xml:space="preserve">- проектирование объекта </w:t>
      </w:r>
      <w:r w:rsidRPr="0012285F">
        <w:rPr>
          <w:rFonts w:ascii="Times New Roman" w:eastAsia="Calibri" w:hAnsi="Times New Roman" w:cs="Times New Roman"/>
          <w:sz w:val="28"/>
          <w:szCs w:val="28"/>
          <w:lang w:eastAsia="en-US"/>
        </w:rPr>
        <w:t>«Строительство нового здания образовательной организации «Муниципальное бюджетное общеобразовательное учреждение «СОШ» с. Пожег, мощностью 150 мест»;</w:t>
      </w:r>
    </w:p>
    <w:p w14:paraId="3D8F57A8"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sz w:val="28"/>
          <w:szCs w:val="28"/>
        </w:rPr>
      </w:pPr>
      <w:r w:rsidRPr="0012285F">
        <w:rPr>
          <w:rFonts w:ascii="Times New Roman" w:eastAsia="Calibri" w:hAnsi="Times New Roman" w:cs="Times New Roman"/>
          <w:sz w:val="28"/>
          <w:szCs w:val="28"/>
          <w:lang w:eastAsia="en-US"/>
        </w:rPr>
        <w:t xml:space="preserve">- </w:t>
      </w:r>
      <w:r w:rsidRPr="0012285F">
        <w:rPr>
          <w:rFonts w:ascii="Times New Roman" w:hAnsi="Times New Roman" w:cs="Times New Roman"/>
          <w:color w:val="000000"/>
          <w:sz w:val="28"/>
          <w:szCs w:val="28"/>
        </w:rPr>
        <w:t xml:space="preserve">проектирование объекта </w:t>
      </w:r>
      <w:r w:rsidRPr="0012285F">
        <w:rPr>
          <w:rFonts w:ascii="Times New Roman" w:hAnsi="Times New Roman" w:cs="Times New Roman"/>
          <w:sz w:val="28"/>
          <w:szCs w:val="28"/>
        </w:rPr>
        <w:t>«Школа-сад на 60/30 мест в с. </w:t>
      </w:r>
      <w:proofErr w:type="spellStart"/>
      <w:r w:rsidRPr="0012285F">
        <w:rPr>
          <w:rFonts w:ascii="Times New Roman" w:hAnsi="Times New Roman" w:cs="Times New Roman"/>
          <w:sz w:val="28"/>
          <w:szCs w:val="28"/>
        </w:rPr>
        <w:t>Керчомъя</w:t>
      </w:r>
      <w:proofErr w:type="spellEnd"/>
      <w:r w:rsidRPr="0012285F">
        <w:rPr>
          <w:rFonts w:ascii="Times New Roman" w:hAnsi="Times New Roman" w:cs="Times New Roman"/>
          <w:sz w:val="28"/>
          <w:szCs w:val="28"/>
        </w:rPr>
        <w:t xml:space="preserve"> </w:t>
      </w:r>
      <w:proofErr w:type="spellStart"/>
      <w:r w:rsidRPr="0012285F">
        <w:rPr>
          <w:rFonts w:ascii="Times New Roman" w:hAnsi="Times New Roman" w:cs="Times New Roman"/>
          <w:sz w:val="28"/>
          <w:szCs w:val="28"/>
        </w:rPr>
        <w:t>Усть-Куломского</w:t>
      </w:r>
      <w:proofErr w:type="spellEnd"/>
      <w:r w:rsidRPr="0012285F">
        <w:rPr>
          <w:rFonts w:ascii="Times New Roman" w:hAnsi="Times New Roman" w:cs="Times New Roman"/>
          <w:sz w:val="28"/>
          <w:szCs w:val="28"/>
        </w:rPr>
        <w:t xml:space="preserve"> района Республики Коми».</w:t>
      </w:r>
    </w:p>
    <w:p w14:paraId="3F228DB7"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color w:val="000000"/>
          <w:sz w:val="28"/>
          <w:szCs w:val="28"/>
        </w:rPr>
      </w:pPr>
      <w:r w:rsidRPr="0012285F">
        <w:rPr>
          <w:rFonts w:ascii="Times New Roman" w:hAnsi="Times New Roman" w:cs="Times New Roman"/>
          <w:color w:val="000000"/>
          <w:sz w:val="28"/>
          <w:szCs w:val="28"/>
        </w:rPr>
        <w:t xml:space="preserve"> - проектирование объекта «Строительство водопроводной сети в селе </w:t>
      </w:r>
      <w:proofErr w:type="spellStart"/>
      <w:r w:rsidRPr="0012285F">
        <w:rPr>
          <w:rFonts w:ascii="Times New Roman" w:hAnsi="Times New Roman" w:cs="Times New Roman"/>
          <w:color w:val="000000"/>
          <w:sz w:val="28"/>
          <w:szCs w:val="28"/>
        </w:rPr>
        <w:t>Керчомъя</w:t>
      </w:r>
      <w:proofErr w:type="spellEnd"/>
      <w:r w:rsidRPr="0012285F">
        <w:rPr>
          <w:rFonts w:ascii="Times New Roman" w:hAnsi="Times New Roman" w:cs="Times New Roman"/>
          <w:color w:val="000000"/>
          <w:sz w:val="28"/>
          <w:szCs w:val="28"/>
        </w:rPr>
        <w:t>»;</w:t>
      </w:r>
    </w:p>
    <w:p w14:paraId="2BA37C79"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color w:val="000000"/>
          <w:sz w:val="28"/>
          <w:szCs w:val="28"/>
        </w:rPr>
      </w:pPr>
      <w:r w:rsidRPr="0012285F">
        <w:rPr>
          <w:rFonts w:ascii="Times New Roman" w:hAnsi="Times New Roman" w:cs="Times New Roman"/>
          <w:color w:val="000000"/>
          <w:sz w:val="28"/>
          <w:szCs w:val="28"/>
        </w:rPr>
        <w:t xml:space="preserve">- проектирование объекта «Строительство водопроводной сети в </w:t>
      </w:r>
      <w:proofErr w:type="spellStart"/>
      <w:r w:rsidRPr="0012285F">
        <w:rPr>
          <w:rFonts w:ascii="Times New Roman" w:hAnsi="Times New Roman" w:cs="Times New Roman"/>
          <w:color w:val="000000"/>
          <w:sz w:val="28"/>
          <w:szCs w:val="28"/>
        </w:rPr>
        <w:t>пст</w:t>
      </w:r>
      <w:proofErr w:type="spellEnd"/>
      <w:r w:rsidRPr="0012285F">
        <w:rPr>
          <w:rFonts w:ascii="Times New Roman" w:hAnsi="Times New Roman" w:cs="Times New Roman"/>
          <w:color w:val="000000"/>
          <w:sz w:val="28"/>
          <w:szCs w:val="28"/>
        </w:rPr>
        <w:t>. </w:t>
      </w:r>
      <w:proofErr w:type="spellStart"/>
      <w:r w:rsidRPr="0012285F">
        <w:rPr>
          <w:rFonts w:ascii="Times New Roman" w:hAnsi="Times New Roman" w:cs="Times New Roman"/>
          <w:color w:val="000000"/>
          <w:sz w:val="28"/>
          <w:szCs w:val="28"/>
        </w:rPr>
        <w:t>Зимстан</w:t>
      </w:r>
      <w:proofErr w:type="spellEnd"/>
      <w:r w:rsidRPr="0012285F">
        <w:rPr>
          <w:rFonts w:ascii="Times New Roman" w:hAnsi="Times New Roman" w:cs="Times New Roman"/>
          <w:color w:val="000000"/>
          <w:sz w:val="28"/>
          <w:szCs w:val="28"/>
        </w:rPr>
        <w:t>»;</w:t>
      </w:r>
    </w:p>
    <w:p w14:paraId="39EB0360" w14:textId="77777777" w:rsidR="009A0629" w:rsidRPr="0012285F" w:rsidRDefault="009A0629" w:rsidP="009A0629">
      <w:pPr>
        <w:pStyle w:val="2"/>
        <w:shd w:val="clear" w:color="auto" w:fill="auto"/>
        <w:spacing w:before="0" w:line="23" w:lineRule="atLeast"/>
        <w:ind w:firstLine="567"/>
        <w:rPr>
          <w:rFonts w:ascii="Times New Roman" w:hAnsi="Times New Roman" w:cs="Times New Roman"/>
          <w:b/>
          <w:sz w:val="28"/>
          <w:szCs w:val="28"/>
        </w:rPr>
      </w:pPr>
      <w:r w:rsidRPr="0012285F">
        <w:rPr>
          <w:rFonts w:ascii="Times New Roman" w:hAnsi="Times New Roman" w:cs="Times New Roman"/>
          <w:color w:val="000000"/>
          <w:sz w:val="28"/>
          <w:szCs w:val="28"/>
        </w:rPr>
        <w:t xml:space="preserve">- проектирование объекта «Строительство водопроводной сети в </w:t>
      </w:r>
      <w:proofErr w:type="spellStart"/>
      <w:r w:rsidRPr="0012285F">
        <w:rPr>
          <w:rFonts w:ascii="Times New Roman" w:hAnsi="Times New Roman" w:cs="Times New Roman"/>
          <w:color w:val="000000"/>
          <w:sz w:val="28"/>
          <w:szCs w:val="28"/>
        </w:rPr>
        <w:t>пст</w:t>
      </w:r>
      <w:proofErr w:type="spellEnd"/>
      <w:r w:rsidRPr="0012285F">
        <w:rPr>
          <w:rFonts w:ascii="Times New Roman" w:hAnsi="Times New Roman" w:cs="Times New Roman"/>
          <w:color w:val="000000"/>
          <w:sz w:val="28"/>
          <w:szCs w:val="28"/>
        </w:rPr>
        <w:t>. </w:t>
      </w:r>
      <w:proofErr w:type="spellStart"/>
      <w:r w:rsidRPr="0012285F">
        <w:rPr>
          <w:rFonts w:ascii="Times New Roman" w:hAnsi="Times New Roman" w:cs="Times New Roman"/>
          <w:color w:val="000000"/>
          <w:sz w:val="28"/>
          <w:szCs w:val="28"/>
        </w:rPr>
        <w:t>Югыдъяг</w:t>
      </w:r>
      <w:proofErr w:type="spellEnd"/>
      <w:r w:rsidRPr="0012285F">
        <w:rPr>
          <w:rFonts w:ascii="Times New Roman" w:hAnsi="Times New Roman" w:cs="Times New Roman"/>
          <w:color w:val="000000"/>
          <w:sz w:val="28"/>
          <w:szCs w:val="28"/>
        </w:rPr>
        <w:t>».</w:t>
      </w:r>
    </w:p>
    <w:p w14:paraId="27E40F41" w14:textId="77777777" w:rsidR="009A0629" w:rsidRPr="009A0629" w:rsidRDefault="009A0629" w:rsidP="00F42EF5">
      <w:pPr>
        <w:spacing w:after="0" w:line="23" w:lineRule="atLeast"/>
        <w:jc w:val="center"/>
        <w:rPr>
          <w:rFonts w:ascii="Times New Roman" w:hAnsi="Times New Roman" w:cs="Times New Roman"/>
          <w:b/>
          <w:sz w:val="10"/>
          <w:szCs w:val="10"/>
        </w:rPr>
      </w:pPr>
    </w:p>
    <w:p w14:paraId="0ABCFE89" w14:textId="0C152302" w:rsidR="00AA6B3F" w:rsidRDefault="00AA6B3F" w:rsidP="00F42EF5">
      <w:pPr>
        <w:spacing w:after="0" w:line="23" w:lineRule="atLeast"/>
        <w:jc w:val="center"/>
        <w:rPr>
          <w:rFonts w:ascii="Times New Roman" w:hAnsi="Times New Roman" w:cs="Times New Roman"/>
          <w:b/>
          <w:sz w:val="28"/>
          <w:szCs w:val="28"/>
        </w:rPr>
      </w:pPr>
      <w:r>
        <w:rPr>
          <w:rFonts w:ascii="Times New Roman" w:hAnsi="Times New Roman" w:cs="Times New Roman"/>
          <w:b/>
          <w:sz w:val="28"/>
          <w:szCs w:val="28"/>
        </w:rPr>
        <w:t xml:space="preserve">2.5. Производство (добыча) важнейших видов продукции </w:t>
      </w:r>
    </w:p>
    <w:p w14:paraId="0F7D71E3" w14:textId="77777777" w:rsidR="00AA6B3F" w:rsidRDefault="00AA6B3F" w:rsidP="00F42EF5">
      <w:pPr>
        <w:spacing w:after="0" w:line="23" w:lineRule="atLeast"/>
        <w:jc w:val="center"/>
        <w:rPr>
          <w:rFonts w:ascii="Times New Roman" w:hAnsi="Times New Roman" w:cs="Times New Roman"/>
          <w:b/>
          <w:sz w:val="28"/>
          <w:szCs w:val="28"/>
        </w:rPr>
      </w:pPr>
      <w:r>
        <w:rPr>
          <w:rFonts w:ascii="Times New Roman" w:hAnsi="Times New Roman" w:cs="Times New Roman"/>
          <w:b/>
          <w:sz w:val="28"/>
          <w:szCs w:val="28"/>
        </w:rPr>
        <w:t>в натуральном выражении</w:t>
      </w:r>
    </w:p>
    <w:p w14:paraId="5A86DA12" w14:textId="03A87873" w:rsidR="008F20DC" w:rsidRDefault="00AA6B3F" w:rsidP="00F42EF5">
      <w:pPr>
        <w:pStyle w:val="a8"/>
        <w:spacing w:line="23" w:lineRule="atLeast"/>
        <w:ind w:firstLine="567"/>
        <w:jc w:val="both"/>
        <w:rPr>
          <w:rFonts w:ascii="Times New Roman" w:hAnsi="Times New Roman" w:cs="Times New Roman"/>
          <w:sz w:val="28"/>
          <w:szCs w:val="28"/>
        </w:rPr>
      </w:pPr>
      <w:proofErr w:type="gramStart"/>
      <w:r w:rsidRPr="005A6393">
        <w:rPr>
          <w:rFonts w:ascii="Times New Roman" w:hAnsi="Times New Roman" w:cs="Times New Roman"/>
          <w:sz w:val="28"/>
          <w:szCs w:val="28"/>
        </w:rPr>
        <w:t>Согласно</w:t>
      </w:r>
      <w:proofErr w:type="gramEnd"/>
      <w:r w:rsidRPr="005A6393">
        <w:rPr>
          <w:rFonts w:ascii="Times New Roman" w:hAnsi="Times New Roman" w:cs="Times New Roman"/>
          <w:sz w:val="28"/>
          <w:szCs w:val="28"/>
        </w:rPr>
        <w:t xml:space="preserve"> статистических данных в организациях произведено отдельных видов продукции по виду деятельности </w:t>
      </w:r>
      <w:r w:rsidRPr="001E744C">
        <w:rPr>
          <w:rFonts w:ascii="Times New Roman" w:hAnsi="Times New Roman" w:cs="Times New Roman"/>
          <w:i/>
          <w:sz w:val="28"/>
          <w:szCs w:val="28"/>
        </w:rPr>
        <w:t>«Лесозаготовки»</w:t>
      </w:r>
      <w:r w:rsidRPr="005A6393">
        <w:rPr>
          <w:rFonts w:ascii="Times New Roman" w:hAnsi="Times New Roman" w:cs="Times New Roman"/>
          <w:sz w:val="28"/>
          <w:szCs w:val="28"/>
        </w:rPr>
        <w:t xml:space="preserve"> в 202</w:t>
      </w:r>
      <w:r w:rsidR="0022429C">
        <w:rPr>
          <w:rFonts w:ascii="Times New Roman" w:hAnsi="Times New Roman" w:cs="Times New Roman"/>
          <w:sz w:val="28"/>
          <w:szCs w:val="28"/>
        </w:rPr>
        <w:t>4</w:t>
      </w:r>
      <w:r w:rsidRPr="005A6393">
        <w:rPr>
          <w:rFonts w:ascii="Times New Roman" w:hAnsi="Times New Roman" w:cs="Times New Roman"/>
          <w:sz w:val="28"/>
          <w:szCs w:val="28"/>
        </w:rPr>
        <w:t xml:space="preserve"> г. (по организациям со средней численностью работников свыше 15 чел.; без </w:t>
      </w:r>
      <w:proofErr w:type="spellStart"/>
      <w:r w:rsidRPr="005A6393">
        <w:rPr>
          <w:rFonts w:ascii="Times New Roman" w:hAnsi="Times New Roman" w:cs="Times New Roman"/>
          <w:sz w:val="28"/>
          <w:szCs w:val="28"/>
        </w:rPr>
        <w:t>СМиСП</w:t>
      </w:r>
      <w:proofErr w:type="spellEnd"/>
      <w:r w:rsidRPr="005A6393">
        <w:rPr>
          <w:rFonts w:ascii="Times New Roman" w:hAnsi="Times New Roman" w:cs="Times New Roman"/>
          <w:sz w:val="28"/>
          <w:szCs w:val="28"/>
        </w:rPr>
        <w:t xml:space="preserve">): </w:t>
      </w:r>
    </w:p>
    <w:p w14:paraId="0268BEC2" w14:textId="77777777" w:rsidR="00AA6B3F" w:rsidRDefault="008F20DC" w:rsidP="00F42EF5">
      <w:pPr>
        <w:pStyle w:val="a8"/>
        <w:spacing w:line="23" w:lineRule="atLeast"/>
        <w:ind w:firstLine="567"/>
        <w:jc w:val="both"/>
        <w:rPr>
          <w:rFonts w:ascii="Times New Roman" w:hAnsi="Times New Roman" w:cs="Times New Roman"/>
          <w:sz w:val="28"/>
          <w:szCs w:val="28"/>
        </w:rPr>
      </w:pPr>
      <w:r w:rsidRPr="00805966">
        <w:rPr>
          <w:rFonts w:ascii="Times New Roman" w:hAnsi="Times New Roman" w:cs="Times New Roman"/>
          <w:sz w:val="28"/>
          <w:szCs w:val="28"/>
        </w:rPr>
        <w:t xml:space="preserve">- в 2024 году: </w:t>
      </w:r>
      <w:r w:rsidR="00AA6B3F" w:rsidRPr="00805966">
        <w:rPr>
          <w:rFonts w:ascii="Times New Roman" w:hAnsi="Times New Roman" w:cs="Times New Roman"/>
          <w:sz w:val="28"/>
          <w:szCs w:val="28"/>
        </w:rPr>
        <w:t xml:space="preserve">лесоматериалы необработанные – </w:t>
      </w:r>
      <w:r w:rsidR="0022429C" w:rsidRPr="00805966">
        <w:rPr>
          <w:rFonts w:ascii="Times New Roman" w:hAnsi="Times New Roman" w:cs="Times New Roman"/>
          <w:sz w:val="28"/>
          <w:szCs w:val="28"/>
        </w:rPr>
        <w:t xml:space="preserve">1480,0 </w:t>
      </w:r>
      <w:proofErr w:type="spellStart"/>
      <w:r w:rsidR="0022429C" w:rsidRPr="00805966">
        <w:rPr>
          <w:rFonts w:ascii="Times New Roman" w:hAnsi="Times New Roman" w:cs="Times New Roman"/>
          <w:sz w:val="28"/>
          <w:szCs w:val="28"/>
        </w:rPr>
        <w:t>куб.м</w:t>
      </w:r>
      <w:proofErr w:type="spellEnd"/>
      <w:r w:rsidR="0022429C" w:rsidRPr="00805966">
        <w:rPr>
          <w:rFonts w:ascii="Times New Roman" w:hAnsi="Times New Roman" w:cs="Times New Roman"/>
          <w:sz w:val="28"/>
          <w:szCs w:val="28"/>
        </w:rPr>
        <w:t xml:space="preserve">. (94 </w:t>
      </w:r>
      <w:r w:rsidR="00AA6B3F" w:rsidRPr="00805966">
        <w:rPr>
          <w:rFonts w:ascii="Times New Roman" w:hAnsi="Times New Roman" w:cs="Times New Roman"/>
          <w:sz w:val="28"/>
          <w:szCs w:val="28"/>
        </w:rPr>
        <w:t>% к 202</w:t>
      </w:r>
      <w:r w:rsidR="0022429C" w:rsidRPr="00805966">
        <w:rPr>
          <w:rFonts w:ascii="Times New Roman" w:hAnsi="Times New Roman" w:cs="Times New Roman"/>
          <w:sz w:val="28"/>
          <w:szCs w:val="28"/>
        </w:rPr>
        <w:t>3</w:t>
      </w:r>
      <w:r w:rsidR="00AA6B3F" w:rsidRPr="00805966">
        <w:rPr>
          <w:rFonts w:ascii="Times New Roman" w:hAnsi="Times New Roman" w:cs="Times New Roman"/>
          <w:sz w:val="28"/>
          <w:szCs w:val="28"/>
        </w:rPr>
        <w:t xml:space="preserve"> г.</w:t>
      </w:r>
      <w:r w:rsidR="0022429C" w:rsidRPr="00805966">
        <w:rPr>
          <w:rFonts w:ascii="Times New Roman" w:hAnsi="Times New Roman" w:cs="Times New Roman"/>
          <w:sz w:val="28"/>
          <w:szCs w:val="28"/>
        </w:rPr>
        <w:t>)</w:t>
      </w:r>
      <w:r w:rsidR="00AA6B3F" w:rsidRPr="00805966">
        <w:rPr>
          <w:rFonts w:ascii="Times New Roman" w:hAnsi="Times New Roman" w:cs="Times New Roman"/>
          <w:sz w:val="28"/>
          <w:szCs w:val="28"/>
        </w:rPr>
        <w:t xml:space="preserve">, в том числе хвойных пород – </w:t>
      </w:r>
      <w:r w:rsidR="00805966" w:rsidRPr="00805966">
        <w:rPr>
          <w:rFonts w:ascii="Times New Roman" w:hAnsi="Times New Roman" w:cs="Times New Roman"/>
          <w:sz w:val="28"/>
          <w:szCs w:val="28"/>
        </w:rPr>
        <w:t>99,1</w:t>
      </w:r>
      <w:r w:rsidR="00AA6B3F" w:rsidRPr="00805966">
        <w:rPr>
          <w:rFonts w:ascii="Times New Roman" w:hAnsi="Times New Roman" w:cs="Times New Roman"/>
          <w:sz w:val="28"/>
          <w:szCs w:val="28"/>
        </w:rPr>
        <w:t xml:space="preserve"> % к 202</w:t>
      </w:r>
      <w:r w:rsidR="00805966" w:rsidRPr="00805966">
        <w:rPr>
          <w:rFonts w:ascii="Times New Roman" w:hAnsi="Times New Roman" w:cs="Times New Roman"/>
          <w:sz w:val="28"/>
          <w:szCs w:val="28"/>
        </w:rPr>
        <w:t>3</w:t>
      </w:r>
      <w:r w:rsidR="00AA6B3F" w:rsidRPr="00805966">
        <w:rPr>
          <w:rFonts w:ascii="Times New Roman" w:hAnsi="Times New Roman" w:cs="Times New Roman"/>
          <w:sz w:val="28"/>
          <w:szCs w:val="28"/>
        </w:rPr>
        <w:t xml:space="preserve"> г., лиственных пород – </w:t>
      </w:r>
      <w:r w:rsidR="00805966" w:rsidRPr="00805966">
        <w:rPr>
          <w:rFonts w:ascii="Times New Roman" w:hAnsi="Times New Roman" w:cs="Times New Roman"/>
          <w:sz w:val="28"/>
          <w:szCs w:val="28"/>
        </w:rPr>
        <w:t>98,5</w:t>
      </w:r>
      <w:r w:rsidR="00AA6B3F" w:rsidRPr="00805966">
        <w:rPr>
          <w:rFonts w:ascii="Times New Roman" w:hAnsi="Times New Roman" w:cs="Times New Roman"/>
          <w:sz w:val="28"/>
          <w:szCs w:val="28"/>
        </w:rPr>
        <w:t xml:space="preserve"> % к 202</w:t>
      </w:r>
      <w:r w:rsidR="00805966" w:rsidRPr="00805966">
        <w:rPr>
          <w:rFonts w:ascii="Times New Roman" w:hAnsi="Times New Roman" w:cs="Times New Roman"/>
          <w:sz w:val="28"/>
          <w:szCs w:val="28"/>
        </w:rPr>
        <w:t>3</w:t>
      </w:r>
      <w:r w:rsidR="00AA6B3F" w:rsidRPr="00805966">
        <w:rPr>
          <w:rFonts w:ascii="Times New Roman" w:hAnsi="Times New Roman" w:cs="Times New Roman"/>
          <w:sz w:val="28"/>
          <w:szCs w:val="28"/>
        </w:rPr>
        <w:t xml:space="preserve"> г.</w:t>
      </w:r>
    </w:p>
    <w:p w14:paraId="076AC044" w14:textId="77777777" w:rsidR="008F20DC" w:rsidRDefault="008F20DC" w:rsidP="00F42EF5">
      <w:pPr>
        <w:pStyle w:val="a8"/>
        <w:spacing w:line="23" w:lineRule="atLeast"/>
        <w:ind w:firstLine="567"/>
        <w:jc w:val="both"/>
        <w:rPr>
          <w:rFonts w:ascii="Times New Roman" w:hAnsi="Times New Roman" w:cs="Times New Roman"/>
          <w:sz w:val="28"/>
          <w:szCs w:val="28"/>
        </w:rPr>
      </w:pPr>
      <w:r>
        <w:rPr>
          <w:rFonts w:ascii="Times New Roman" w:hAnsi="Times New Roman" w:cs="Times New Roman"/>
          <w:sz w:val="28"/>
          <w:szCs w:val="28"/>
        </w:rPr>
        <w:t>- в январе-июне 2025 г.: лесоматериалы необработанные – 109,5 % к АППГ, в том числе хвойных пород – 113,9 %, лиственных пород – 104,7 %.</w:t>
      </w:r>
    </w:p>
    <w:p w14:paraId="255EB57E" w14:textId="77777777" w:rsidR="00805966" w:rsidRDefault="00AA6B3F" w:rsidP="00F42EF5">
      <w:pPr>
        <w:spacing w:after="0" w:line="23" w:lineRule="atLeast"/>
        <w:ind w:firstLine="567"/>
        <w:jc w:val="both"/>
        <w:rPr>
          <w:rFonts w:ascii="Times New Roman" w:hAnsi="Times New Roman" w:cs="Times New Roman"/>
          <w:sz w:val="28"/>
          <w:szCs w:val="28"/>
        </w:rPr>
      </w:pPr>
      <w:r w:rsidRPr="005A6393">
        <w:rPr>
          <w:rFonts w:ascii="Times New Roman" w:hAnsi="Times New Roman" w:cs="Times New Roman"/>
          <w:sz w:val="28"/>
          <w:szCs w:val="28"/>
        </w:rPr>
        <w:t>Произв</w:t>
      </w:r>
      <w:r w:rsidR="008F20DC">
        <w:rPr>
          <w:rFonts w:ascii="Times New Roman" w:hAnsi="Times New Roman" w:cs="Times New Roman"/>
          <w:sz w:val="28"/>
          <w:szCs w:val="28"/>
        </w:rPr>
        <w:t>едено</w:t>
      </w:r>
      <w:r w:rsidRPr="005A6393">
        <w:rPr>
          <w:rFonts w:ascii="Times New Roman" w:hAnsi="Times New Roman" w:cs="Times New Roman"/>
          <w:sz w:val="28"/>
          <w:szCs w:val="28"/>
        </w:rPr>
        <w:t xml:space="preserve"> лесоматериалов продольно распиленных или расколотых</w:t>
      </w:r>
      <w:r w:rsidR="00805966">
        <w:rPr>
          <w:rFonts w:ascii="Times New Roman" w:hAnsi="Times New Roman" w:cs="Times New Roman"/>
          <w:sz w:val="28"/>
          <w:szCs w:val="28"/>
        </w:rPr>
        <w:t>:</w:t>
      </w:r>
    </w:p>
    <w:p w14:paraId="3D656381" w14:textId="1F3655EA" w:rsidR="008F20DC" w:rsidRDefault="00805966" w:rsidP="00F42EF5">
      <w:pPr>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w:t>
      </w:r>
      <w:r w:rsidR="00AA6B3F" w:rsidRPr="005A6393">
        <w:rPr>
          <w:rFonts w:ascii="Times New Roman" w:hAnsi="Times New Roman" w:cs="Times New Roman"/>
          <w:sz w:val="28"/>
          <w:szCs w:val="28"/>
        </w:rPr>
        <w:t xml:space="preserve"> в 202</w:t>
      </w:r>
      <w:r w:rsidR="008F20DC">
        <w:rPr>
          <w:rFonts w:ascii="Times New Roman" w:hAnsi="Times New Roman" w:cs="Times New Roman"/>
          <w:sz w:val="28"/>
          <w:szCs w:val="28"/>
        </w:rPr>
        <w:t>4</w:t>
      </w:r>
      <w:r w:rsidR="00AA6B3F" w:rsidRPr="005A6393">
        <w:rPr>
          <w:rFonts w:ascii="Times New Roman" w:hAnsi="Times New Roman" w:cs="Times New Roman"/>
          <w:sz w:val="28"/>
          <w:szCs w:val="28"/>
        </w:rPr>
        <w:t xml:space="preserve"> году </w:t>
      </w:r>
      <w:r w:rsidR="008F20DC">
        <w:rPr>
          <w:rFonts w:ascii="Times New Roman" w:hAnsi="Times New Roman" w:cs="Times New Roman"/>
          <w:sz w:val="28"/>
          <w:szCs w:val="28"/>
        </w:rPr>
        <w:t xml:space="preserve">- 123,0 </w:t>
      </w:r>
      <w:proofErr w:type="spellStart"/>
      <w:r w:rsidR="008F20DC">
        <w:rPr>
          <w:rFonts w:ascii="Times New Roman" w:hAnsi="Times New Roman" w:cs="Times New Roman"/>
          <w:sz w:val="28"/>
          <w:szCs w:val="28"/>
        </w:rPr>
        <w:t>тыс.куб.м</w:t>
      </w:r>
      <w:proofErr w:type="spellEnd"/>
      <w:r w:rsidR="008F20DC">
        <w:rPr>
          <w:rFonts w:ascii="Times New Roman" w:hAnsi="Times New Roman" w:cs="Times New Roman"/>
          <w:sz w:val="28"/>
          <w:szCs w:val="28"/>
        </w:rPr>
        <w:t>.</w:t>
      </w:r>
      <w:r>
        <w:rPr>
          <w:rFonts w:ascii="Times New Roman" w:hAnsi="Times New Roman" w:cs="Times New Roman"/>
          <w:sz w:val="28"/>
          <w:szCs w:val="28"/>
        </w:rPr>
        <w:t xml:space="preserve"> (113 % к 2023 г.);</w:t>
      </w:r>
    </w:p>
    <w:p w14:paraId="75A7140E" w14:textId="77777777" w:rsidR="00805966" w:rsidRDefault="00805966" w:rsidP="00F42EF5">
      <w:pPr>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в январе-июне 2025 г. – 99,0 % к АППГ.</w:t>
      </w:r>
    </w:p>
    <w:p w14:paraId="25B94A7C" w14:textId="77777777" w:rsidR="00AA6B3F" w:rsidRDefault="00AA6B3F" w:rsidP="00F42EF5">
      <w:pPr>
        <w:pStyle w:val="2"/>
        <w:shd w:val="clear" w:color="auto" w:fill="auto"/>
        <w:spacing w:before="0" w:line="23" w:lineRule="atLeast"/>
        <w:ind w:firstLine="567"/>
        <w:rPr>
          <w:rFonts w:ascii="Times New Roman" w:hAnsi="Times New Roman" w:cs="Times New Roman"/>
          <w:sz w:val="28"/>
          <w:szCs w:val="28"/>
        </w:rPr>
      </w:pPr>
      <w:r w:rsidRPr="005A6393">
        <w:rPr>
          <w:rFonts w:ascii="Times New Roman" w:hAnsi="Times New Roman" w:cs="Times New Roman"/>
          <w:sz w:val="28"/>
          <w:szCs w:val="28"/>
        </w:rPr>
        <w:t>Прогнозные значения по показателям «</w:t>
      </w:r>
      <w:r w:rsidRPr="005A6393">
        <w:rPr>
          <w:rFonts w:ascii="Times New Roman" w:hAnsi="Times New Roman" w:cs="Times New Roman"/>
          <w:i/>
          <w:sz w:val="28"/>
          <w:szCs w:val="28"/>
        </w:rPr>
        <w:t>лесоматериалы необработанные</w:t>
      </w:r>
      <w:r w:rsidRPr="005A6393">
        <w:rPr>
          <w:rFonts w:ascii="Times New Roman" w:hAnsi="Times New Roman" w:cs="Times New Roman"/>
          <w:sz w:val="28"/>
          <w:szCs w:val="28"/>
        </w:rPr>
        <w:t>», «</w:t>
      </w:r>
      <w:r w:rsidRPr="005A6393">
        <w:rPr>
          <w:rFonts w:ascii="Times New Roman" w:hAnsi="Times New Roman" w:cs="Times New Roman"/>
          <w:i/>
          <w:sz w:val="28"/>
          <w:szCs w:val="28"/>
        </w:rPr>
        <w:t>лесоматериалы хвойных пород</w:t>
      </w:r>
      <w:r w:rsidRPr="005A6393">
        <w:rPr>
          <w:rFonts w:ascii="Times New Roman" w:hAnsi="Times New Roman" w:cs="Times New Roman"/>
          <w:sz w:val="28"/>
          <w:szCs w:val="28"/>
        </w:rPr>
        <w:t>», «</w:t>
      </w:r>
      <w:r w:rsidRPr="005A6393">
        <w:rPr>
          <w:rFonts w:ascii="Times New Roman" w:hAnsi="Times New Roman" w:cs="Times New Roman"/>
          <w:i/>
          <w:sz w:val="28"/>
          <w:szCs w:val="28"/>
        </w:rPr>
        <w:t xml:space="preserve">лесоматериалы </w:t>
      </w:r>
      <w:r w:rsidRPr="005A6393">
        <w:rPr>
          <w:rFonts w:ascii="Times New Roman" w:hAnsi="Times New Roman" w:cs="Times New Roman"/>
          <w:i/>
          <w:sz w:val="28"/>
          <w:szCs w:val="28"/>
        </w:rPr>
        <w:lastRenderedPageBreak/>
        <w:t>лиственных пород</w:t>
      </w:r>
      <w:r w:rsidRPr="005A6393">
        <w:rPr>
          <w:rFonts w:ascii="Times New Roman" w:hAnsi="Times New Roman" w:cs="Times New Roman"/>
          <w:sz w:val="28"/>
          <w:szCs w:val="28"/>
        </w:rPr>
        <w:t>», «</w:t>
      </w:r>
      <w:r w:rsidRPr="005A6393">
        <w:rPr>
          <w:rFonts w:ascii="Times New Roman" w:hAnsi="Times New Roman" w:cs="Times New Roman"/>
          <w:i/>
          <w:sz w:val="28"/>
          <w:szCs w:val="28"/>
        </w:rPr>
        <w:t>лесоматериалы продольно распиленные</w:t>
      </w:r>
      <w:r w:rsidRPr="005A6393">
        <w:rPr>
          <w:rFonts w:ascii="Times New Roman" w:hAnsi="Times New Roman" w:cs="Times New Roman"/>
          <w:sz w:val="28"/>
          <w:szCs w:val="28"/>
        </w:rPr>
        <w:t>…» выставлены в соответствии со средними значениями соответствующих показателей за последние 3 года</w:t>
      </w:r>
      <w:r w:rsidR="001E744C">
        <w:rPr>
          <w:rFonts w:ascii="Times New Roman" w:hAnsi="Times New Roman" w:cs="Times New Roman"/>
          <w:sz w:val="28"/>
          <w:szCs w:val="28"/>
        </w:rPr>
        <w:t xml:space="preserve"> (2022-2024 гг.)</w:t>
      </w:r>
      <w:r w:rsidRPr="005A6393">
        <w:rPr>
          <w:rFonts w:ascii="Times New Roman" w:hAnsi="Times New Roman" w:cs="Times New Roman"/>
          <w:sz w:val="28"/>
          <w:szCs w:val="28"/>
        </w:rPr>
        <w:t>.</w:t>
      </w:r>
    </w:p>
    <w:p w14:paraId="506B3204" w14:textId="77777777" w:rsidR="0034358B" w:rsidRPr="001B205F" w:rsidRDefault="0034358B" w:rsidP="00F42EF5">
      <w:pPr>
        <w:pStyle w:val="2"/>
        <w:shd w:val="clear" w:color="auto" w:fill="auto"/>
        <w:spacing w:before="0" w:line="23" w:lineRule="atLeast"/>
        <w:ind w:firstLine="567"/>
        <w:rPr>
          <w:rFonts w:ascii="Times New Roman" w:hAnsi="Times New Roman" w:cs="Times New Roman"/>
          <w:sz w:val="10"/>
          <w:szCs w:val="10"/>
        </w:rPr>
      </w:pPr>
    </w:p>
    <w:p w14:paraId="3B6A9B6B" w14:textId="77777777" w:rsidR="00531173" w:rsidRDefault="00531173" w:rsidP="00F42EF5">
      <w:pPr>
        <w:spacing w:after="0" w:line="23" w:lineRule="atLeast"/>
        <w:jc w:val="center"/>
        <w:rPr>
          <w:rFonts w:ascii="Times New Roman" w:hAnsi="Times New Roman" w:cs="Times New Roman"/>
          <w:b/>
          <w:sz w:val="28"/>
          <w:szCs w:val="28"/>
        </w:rPr>
      </w:pPr>
      <w:r>
        <w:rPr>
          <w:rFonts w:ascii="Times New Roman" w:hAnsi="Times New Roman" w:cs="Times New Roman"/>
          <w:b/>
          <w:sz w:val="28"/>
          <w:szCs w:val="28"/>
        </w:rPr>
        <w:t>3. Рынок товаров и услуг</w:t>
      </w:r>
    </w:p>
    <w:p w14:paraId="03D93B28" w14:textId="77777777" w:rsidR="00531173" w:rsidRPr="00531173" w:rsidRDefault="00531173" w:rsidP="00F42EF5">
      <w:pPr>
        <w:spacing w:after="0" w:line="23" w:lineRule="atLeast"/>
        <w:ind w:firstLine="567"/>
        <w:jc w:val="both"/>
        <w:rPr>
          <w:rFonts w:ascii="Times New Roman" w:hAnsi="Times New Roman" w:cs="Times New Roman"/>
          <w:sz w:val="28"/>
          <w:szCs w:val="28"/>
        </w:rPr>
      </w:pPr>
      <w:r w:rsidRPr="00531173">
        <w:rPr>
          <w:rFonts w:ascii="Times New Roman" w:hAnsi="Times New Roman" w:cs="Times New Roman"/>
          <w:sz w:val="28"/>
          <w:szCs w:val="28"/>
        </w:rPr>
        <w:t>Сеть объектов стационарной розничной торговли района на начало 2024 года насчитывает 201 единиц (в 2023 году насчитывал 212 единицы), из них 66 единиц (32,8%) находятся на территории районного центра с. Усть-Кулом. Наиболее крупными организациями торговли в районе являются: СПО «</w:t>
      </w:r>
      <w:proofErr w:type="spellStart"/>
      <w:r w:rsidRPr="00531173">
        <w:rPr>
          <w:rFonts w:ascii="Times New Roman" w:hAnsi="Times New Roman" w:cs="Times New Roman"/>
          <w:sz w:val="28"/>
          <w:szCs w:val="28"/>
        </w:rPr>
        <w:t>Усть-Куломское</w:t>
      </w:r>
      <w:proofErr w:type="spellEnd"/>
      <w:r w:rsidRPr="00531173">
        <w:rPr>
          <w:rFonts w:ascii="Times New Roman" w:hAnsi="Times New Roman" w:cs="Times New Roman"/>
          <w:sz w:val="28"/>
          <w:szCs w:val="28"/>
        </w:rPr>
        <w:t xml:space="preserve">» (16 магазинов),  </w:t>
      </w:r>
      <w:proofErr w:type="spellStart"/>
      <w:r w:rsidRPr="00531173">
        <w:rPr>
          <w:rFonts w:ascii="Times New Roman" w:hAnsi="Times New Roman" w:cs="Times New Roman"/>
          <w:sz w:val="28"/>
          <w:szCs w:val="28"/>
        </w:rPr>
        <w:t>Мыёлдинское</w:t>
      </w:r>
      <w:proofErr w:type="spellEnd"/>
      <w:r w:rsidRPr="00531173">
        <w:rPr>
          <w:rFonts w:ascii="Times New Roman" w:hAnsi="Times New Roman" w:cs="Times New Roman"/>
          <w:sz w:val="28"/>
          <w:szCs w:val="28"/>
        </w:rPr>
        <w:t xml:space="preserve"> сельпо (4 магазина), ООО «Барс» (4 магазина), ООО «</w:t>
      </w:r>
      <w:proofErr w:type="spellStart"/>
      <w:r w:rsidRPr="00531173">
        <w:rPr>
          <w:rFonts w:ascii="Times New Roman" w:hAnsi="Times New Roman" w:cs="Times New Roman"/>
          <w:sz w:val="28"/>
          <w:szCs w:val="28"/>
        </w:rPr>
        <w:t>Липард</w:t>
      </w:r>
      <w:proofErr w:type="spellEnd"/>
      <w:r w:rsidRPr="00531173">
        <w:rPr>
          <w:rFonts w:ascii="Times New Roman" w:hAnsi="Times New Roman" w:cs="Times New Roman"/>
          <w:sz w:val="28"/>
          <w:szCs w:val="28"/>
        </w:rPr>
        <w:t>» (8 магазинов), ООО «Игнатов Н.Ю.» (6 магазинов), ООО «Ривьера-С» (3 магазина), ООО «</w:t>
      </w:r>
      <w:proofErr w:type="spellStart"/>
      <w:r w:rsidRPr="00531173">
        <w:rPr>
          <w:rFonts w:ascii="Times New Roman" w:hAnsi="Times New Roman" w:cs="Times New Roman"/>
          <w:sz w:val="28"/>
          <w:szCs w:val="28"/>
        </w:rPr>
        <w:t>Вакон</w:t>
      </w:r>
      <w:proofErr w:type="spellEnd"/>
      <w:r w:rsidRPr="00531173">
        <w:rPr>
          <w:rFonts w:ascii="Times New Roman" w:hAnsi="Times New Roman" w:cs="Times New Roman"/>
          <w:sz w:val="28"/>
          <w:szCs w:val="28"/>
        </w:rPr>
        <w:t>» (3 магазина), торговые точки  федеральных  торговых  сетей: ЗАО «Тандер» Магнит – Светловодск, универсам «Пятерочка»  ООО «Агроторг».</w:t>
      </w:r>
    </w:p>
    <w:p w14:paraId="3FBF147F" w14:textId="7A926AE0" w:rsidR="00531173" w:rsidRPr="00531173" w:rsidRDefault="00531173" w:rsidP="00F42EF5">
      <w:pPr>
        <w:spacing w:after="0" w:line="23" w:lineRule="atLeast"/>
        <w:ind w:firstLine="567"/>
        <w:jc w:val="both"/>
        <w:rPr>
          <w:rFonts w:ascii="Times New Roman" w:hAnsi="Times New Roman" w:cs="Times New Roman"/>
          <w:color w:val="000000"/>
          <w:sz w:val="28"/>
          <w:szCs w:val="28"/>
        </w:rPr>
      </w:pPr>
      <w:r w:rsidRPr="00531173">
        <w:rPr>
          <w:rFonts w:ascii="Times New Roman" w:hAnsi="Times New Roman" w:cs="Times New Roman"/>
          <w:color w:val="000000"/>
          <w:sz w:val="28"/>
          <w:szCs w:val="28"/>
        </w:rPr>
        <w:t>Структура торговой сети в районе: непродовольственные магазины – 35,8 % (72 ед.), магазины со смешанным ассортиментом – 64,2 % (129 ед.).</w:t>
      </w:r>
    </w:p>
    <w:p w14:paraId="20821100" w14:textId="5E1B057D" w:rsidR="00433C48" w:rsidRPr="00531173" w:rsidRDefault="00433C48" w:rsidP="00F42EF5">
      <w:pPr>
        <w:spacing w:after="0" w:line="23" w:lineRule="atLeast"/>
        <w:ind w:firstLine="567"/>
        <w:jc w:val="both"/>
        <w:rPr>
          <w:rFonts w:ascii="Times New Roman" w:hAnsi="Times New Roman" w:cs="Times New Roman"/>
          <w:color w:val="000000"/>
          <w:sz w:val="28"/>
          <w:szCs w:val="28"/>
        </w:rPr>
      </w:pPr>
      <w:r w:rsidRPr="00531173">
        <w:rPr>
          <w:rFonts w:ascii="Times New Roman" w:hAnsi="Times New Roman" w:cs="Times New Roman"/>
          <w:sz w:val="28"/>
          <w:szCs w:val="28"/>
        </w:rPr>
        <w:t xml:space="preserve">В расчете на 1 тысячу человек в районе приходится 629 кв.м. торговых площадей, при нормативе минимальной обеспеченности населения площадью торговых объектов для Усть-Куломского района 447,0 кв.м./1000 чел. По состоянию на 01.01.2025 г. общая площадь торговых объектов на территории района </w:t>
      </w:r>
      <w:r w:rsidRPr="00531173">
        <w:rPr>
          <w:rFonts w:ascii="Times New Roman" w:hAnsi="Times New Roman" w:cs="Times New Roman"/>
          <w:color w:val="000000"/>
          <w:sz w:val="28"/>
          <w:szCs w:val="28"/>
        </w:rPr>
        <w:t xml:space="preserve">составила 13705,0 кв.м. (на 01.01.2024 г. - 13833,0 кв.м.), в том числе по продаже продовольственных товаров 7408 кв.м., по продаже непродовольственных товаров 6297 кв.м. В соответствии с нормативами обеспеченности населения торговыми площадями, население Усть-Куломского района в полном объеме обеспечено торговыми площадями. </w:t>
      </w:r>
    </w:p>
    <w:p w14:paraId="38D2DDB4" w14:textId="77777777" w:rsidR="00433C48" w:rsidRPr="00531173" w:rsidRDefault="00433C48" w:rsidP="00F42EF5">
      <w:pPr>
        <w:autoSpaceDE w:val="0"/>
        <w:autoSpaceDN w:val="0"/>
        <w:adjustRightInd w:val="0"/>
        <w:spacing w:after="0" w:line="23" w:lineRule="atLeast"/>
        <w:ind w:firstLine="567"/>
        <w:jc w:val="both"/>
        <w:rPr>
          <w:rStyle w:val="6-10"/>
          <w:rFonts w:eastAsiaTheme="minorEastAsia"/>
          <w:sz w:val="28"/>
          <w:szCs w:val="28"/>
        </w:rPr>
      </w:pPr>
      <w:r w:rsidRPr="00531173">
        <w:rPr>
          <w:rFonts w:ascii="Times New Roman" w:hAnsi="Times New Roman" w:cs="Times New Roman"/>
          <w:sz w:val="28"/>
          <w:szCs w:val="28"/>
        </w:rPr>
        <w:t xml:space="preserve">В 2024 году хозяйствующими субъектами Усть-Куломского района (предприятия розничной торговли) продолжилась реализация товарных </w:t>
      </w:r>
      <w:r w:rsidRPr="00531173">
        <w:rPr>
          <w:rStyle w:val="6-10"/>
          <w:rFonts w:eastAsiaTheme="minorEastAsia"/>
          <w:sz w:val="28"/>
          <w:szCs w:val="28"/>
        </w:rPr>
        <w:t xml:space="preserve">групп с использованием системы «Честный знак»: молочная продукция, вода, товары легкой промышленности, обувь, шины, духи и туалетная вода, алкоголь, табак и </w:t>
      </w:r>
      <w:proofErr w:type="spellStart"/>
      <w:r w:rsidRPr="00531173">
        <w:rPr>
          <w:rStyle w:val="6-10"/>
          <w:rFonts w:eastAsiaTheme="minorEastAsia"/>
          <w:sz w:val="28"/>
          <w:szCs w:val="28"/>
        </w:rPr>
        <w:t>никотино</w:t>
      </w:r>
      <w:proofErr w:type="spellEnd"/>
      <w:r w:rsidRPr="00531173">
        <w:rPr>
          <w:rStyle w:val="6-10"/>
          <w:rFonts w:eastAsiaTheme="minorEastAsia"/>
          <w:sz w:val="28"/>
          <w:szCs w:val="28"/>
        </w:rPr>
        <w:t>-содержащая продукция.</w:t>
      </w:r>
    </w:p>
    <w:p w14:paraId="0C901EC8" w14:textId="77777777" w:rsidR="00433C48" w:rsidRPr="00531173" w:rsidRDefault="00433C48" w:rsidP="00F42EF5">
      <w:pPr>
        <w:spacing w:after="0" w:line="23" w:lineRule="atLeast"/>
        <w:ind w:firstLine="567"/>
        <w:jc w:val="both"/>
        <w:rPr>
          <w:rFonts w:ascii="Times New Roman" w:hAnsi="Times New Roman" w:cs="Times New Roman"/>
          <w:sz w:val="28"/>
          <w:szCs w:val="28"/>
        </w:rPr>
      </w:pPr>
      <w:r w:rsidRPr="00531173">
        <w:rPr>
          <w:rFonts w:ascii="Times New Roman" w:hAnsi="Times New Roman" w:cs="Times New Roman"/>
          <w:sz w:val="28"/>
          <w:szCs w:val="28"/>
        </w:rPr>
        <w:t>В 2024 году открылись 3 торговые точки в с. Усть-Кулом: магазин «СЛВЗ», магазин «Красное и Белое», магазин «Цветочный рай».</w:t>
      </w:r>
    </w:p>
    <w:p w14:paraId="0FF990B6" w14:textId="77777777" w:rsidR="00531173" w:rsidRDefault="00531173" w:rsidP="00F42EF5">
      <w:pPr>
        <w:spacing w:after="0" w:line="23" w:lineRule="atLeast"/>
        <w:ind w:firstLine="567"/>
        <w:jc w:val="both"/>
        <w:rPr>
          <w:rFonts w:ascii="Times New Roman" w:hAnsi="Times New Roman" w:cs="Times New Roman"/>
          <w:sz w:val="28"/>
          <w:szCs w:val="28"/>
        </w:rPr>
      </w:pPr>
      <w:r w:rsidRPr="00531173">
        <w:rPr>
          <w:rFonts w:ascii="Times New Roman" w:hAnsi="Times New Roman" w:cs="Times New Roman"/>
          <w:i/>
          <w:sz w:val="28"/>
          <w:szCs w:val="28"/>
          <w:u w:val="single"/>
        </w:rPr>
        <w:t>Оборот розничной торговли</w:t>
      </w:r>
      <w:r w:rsidRPr="00531173">
        <w:rPr>
          <w:rFonts w:ascii="Times New Roman" w:hAnsi="Times New Roman" w:cs="Times New Roman"/>
          <w:sz w:val="28"/>
          <w:szCs w:val="28"/>
        </w:rPr>
        <w:t xml:space="preserve"> (без субъектов малого предпринимательства) за 2024 год составил 21</w:t>
      </w:r>
      <w:r w:rsidR="008E4845">
        <w:rPr>
          <w:rFonts w:ascii="Times New Roman" w:hAnsi="Times New Roman" w:cs="Times New Roman"/>
          <w:sz w:val="28"/>
          <w:szCs w:val="28"/>
        </w:rPr>
        <w:t>18,335 млн. руб. (111 % к АППГ); оценочное значение за 2025 год – 2 307 828,2 тыс. руб. (из расчета полугодового значения за 2025 г. – 1 153 914,1 тыс. руб.).</w:t>
      </w:r>
    </w:p>
    <w:p w14:paraId="7431567A" w14:textId="77777777" w:rsidR="005E49B1" w:rsidRPr="005A6393" w:rsidRDefault="005E49B1" w:rsidP="00F42EF5">
      <w:pPr>
        <w:spacing w:after="0" w:line="23" w:lineRule="atLeast"/>
        <w:ind w:firstLine="709"/>
        <w:jc w:val="both"/>
        <w:rPr>
          <w:rFonts w:ascii="Times New Roman" w:hAnsi="Times New Roman" w:cs="Times New Roman"/>
          <w:sz w:val="28"/>
          <w:szCs w:val="28"/>
        </w:rPr>
      </w:pPr>
      <w:r w:rsidRPr="005A6393">
        <w:rPr>
          <w:rFonts w:ascii="Times New Roman" w:hAnsi="Times New Roman" w:cs="Times New Roman"/>
          <w:sz w:val="28"/>
          <w:szCs w:val="28"/>
        </w:rPr>
        <w:t>Прогнозируемое значение на 202</w:t>
      </w:r>
      <w:r>
        <w:rPr>
          <w:rFonts w:ascii="Times New Roman" w:hAnsi="Times New Roman" w:cs="Times New Roman"/>
          <w:sz w:val="28"/>
          <w:szCs w:val="28"/>
        </w:rPr>
        <w:t>6</w:t>
      </w:r>
      <w:r w:rsidRPr="005A6393">
        <w:rPr>
          <w:rFonts w:ascii="Times New Roman" w:hAnsi="Times New Roman" w:cs="Times New Roman"/>
          <w:sz w:val="28"/>
          <w:szCs w:val="28"/>
        </w:rPr>
        <w:t>-202</w:t>
      </w:r>
      <w:r>
        <w:rPr>
          <w:rFonts w:ascii="Times New Roman" w:hAnsi="Times New Roman" w:cs="Times New Roman"/>
          <w:sz w:val="28"/>
          <w:szCs w:val="28"/>
        </w:rPr>
        <w:t>8</w:t>
      </w:r>
      <w:r w:rsidRPr="005A6393">
        <w:rPr>
          <w:rFonts w:ascii="Times New Roman" w:hAnsi="Times New Roman" w:cs="Times New Roman"/>
          <w:sz w:val="28"/>
          <w:szCs w:val="28"/>
        </w:rPr>
        <w:t xml:space="preserve"> </w:t>
      </w:r>
      <w:r>
        <w:rPr>
          <w:rFonts w:ascii="Times New Roman" w:hAnsi="Times New Roman" w:cs="Times New Roman"/>
          <w:sz w:val="28"/>
          <w:szCs w:val="28"/>
        </w:rPr>
        <w:t>гг.</w:t>
      </w:r>
      <w:r w:rsidRPr="005A6393">
        <w:rPr>
          <w:rFonts w:ascii="Times New Roman" w:hAnsi="Times New Roman" w:cs="Times New Roman"/>
          <w:sz w:val="28"/>
          <w:szCs w:val="28"/>
        </w:rPr>
        <w:t xml:space="preserve">: </w:t>
      </w:r>
      <w:r w:rsidRPr="002511E7">
        <w:rPr>
          <w:rFonts w:ascii="Times New Roman" w:hAnsi="Times New Roman" w:cs="Times New Roman"/>
          <w:sz w:val="28"/>
          <w:szCs w:val="28"/>
        </w:rPr>
        <w:t>вариант 1 – среднее значение показателя за предыдущие три года</w:t>
      </w:r>
      <w:r w:rsidR="002511E7" w:rsidRPr="002511E7">
        <w:rPr>
          <w:rFonts w:ascii="Times New Roman" w:hAnsi="Times New Roman" w:cs="Times New Roman"/>
          <w:sz w:val="28"/>
          <w:szCs w:val="28"/>
        </w:rPr>
        <w:t xml:space="preserve"> (2022-2024 гг</w:t>
      </w:r>
      <w:r w:rsidR="002511E7" w:rsidRPr="008E4845">
        <w:rPr>
          <w:rFonts w:ascii="Times New Roman" w:hAnsi="Times New Roman" w:cs="Times New Roman"/>
          <w:sz w:val="28"/>
          <w:szCs w:val="28"/>
        </w:rPr>
        <w:t>.)</w:t>
      </w:r>
      <w:r w:rsidRPr="008E4845">
        <w:rPr>
          <w:rFonts w:ascii="Times New Roman" w:hAnsi="Times New Roman" w:cs="Times New Roman"/>
          <w:sz w:val="28"/>
          <w:szCs w:val="28"/>
        </w:rPr>
        <w:t>; вариант 2 – максимально приближенное ожидаемое оценочное значение показателя за 202</w:t>
      </w:r>
      <w:r w:rsidR="002511E7" w:rsidRPr="008E4845">
        <w:rPr>
          <w:rFonts w:ascii="Times New Roman" w:hAnsi="Times New Roman" w:cs="Times New Roman"/>
          <w:sz w:val="28"/>
          <w:szCs w:val="28"/>
        </w:rPr>
        <w:t>5</w:t>
      </w:r>
      <w:r w:rsidRPr="008E4845">
        <w:rPr>
          <w:rFonts w:ascii="Times New Roman" w:hAnsi="Times New Roman" w:cs="Times New Roman"/>
          <w:sz w:val="28"/>
          <w:szCs w:val="28"/>
        </w:rPr>
        <w:t xml:space="preserve"> г.</w:t>
      </w:r>
    </w:p>
    <w:p w14:paraId="23CF87A6" w14:textId="77777777" w:rsidR="00531173" w:rsidRPr="00531173" w:rsidRDefault="00531173" w:rsidP="00F42EF5">
      <w:pPr>
        <w:spacing w:after="0" w:line="23" w:lineRule="atLeast"/>
        <w:ind w:firstLine="567"/>
        <w:jc w:val="both"/>
        <w:rPr>
          <w:rFonts w:ascii="Times New Roman" w:hAnsi="Times New Roman" w:cs="Times New Roman"/>
          <w:b/>
          <w:sz w:val="28"/>
          <w:szCs w:val="28"/>
        </w:rPr>
      </w:pPr>
      <w:r w:rsidRPr="00531173">
        <w:rPr>
          <w:rFonts w:ascii="Times New Roman" w:hAnsi="Times New Roman" w:cs="Times New Roman"/>
          <w:b/>
          <w:sz w:val="28"/>
          <w:szCs w:val="28"/>
        </w:rPr>
        <w:t>Общественное питание</w:t>
      </w:r>
    </w:p>
    <w:p w14:paraId="6B93B28F" w14:textId="77777777" w:rsidR="00531173" w:rsidRPr="00531173" w:rsidRDefault="00531173" w:rsidP="00F42EF5">
      <w:pPr>
        <w:spacing w:after="0" w:line="23" w:lineRule="atLeast"/>
        <w:ind w:firstLine="567"/>
        <w:jc w:val="both"/>
        <w:rPr>
          <w:rFonts w:ascii="Times New Roman" w:hAnsi="Times New Roman" w:cs="Times New Roman"/>
          <w:sz w:val="28"/>
          <w:szCs w:val="28"/>
        </w:rPr>
      </w:pPr>
      <w:r w:rsidRPr="00531173">
        <w:rPr>
          <w:rFonts w:ascii="Times New Roman" w:hAnsi="Times New Roman" w:cs="Times New Roman"/>
          <w:sz w:val="28"/>
          <w:szCs w:val="28"/>
        </w:rPr>
        <w:t>Общее количество объектов общественного питания в целом по району  - 37 объекта, в том числе школьные столовые – 25 объектов., общедоступные - 12 объектов (7 кафе, 1 магазин-кулинария, 4 столовых), из них в с. Усть-</w:t>
      </w:r>
      <w:r w:rsidRPr="00531173">
        <w:rPr>
          <w:rFonts w:ascii="Times New Roman" w:hAnsi="Times New Roman" w:cs="Times New Roman"/>
          <w:sz w:val="28"/>
          <w:szCs w:val="28"/>
        </w:rPr>
        <w:lastRenderedPageBreak/>
        <w:t>Кулом функционируют  3 столовые и 5 кафе. Общее количество посадочных мест - 1369 единицы.</w:t>
      </w:r>
    </w:p>
    <w:p w14:paraId="1C360E30" w14:textId="1FAAAC97" w:rsidR="008E4845" w:rsidRDefault="00531173" w:rsidP="00F42EF5">
      <w:pPr>
        <w:spacing w:after="0" w:line="23" w:lineRule="atLeast"/>
        <w:ind w:firstLine="567"/>
        <w:jc w:val="both"/>
        <w:rPr>
          <w:rFonts w:ascii="Times New Roman" w:hAnsi="Times New Roman" w:cs="Times New Roman"/>
          <w:sz w:val="28"/>
          <w:szCs w:val="28"/>
        </w:rPr>
      </w:pPr>
      <w:r w:rsidRPr="00531173">
        <w:rPr>
          <w:rFonts w:ascii="Times New Roman" w:hAnsi="Times New Roman" w:cs="Times New Roman"/>
          <w:i/>
          <w:sz w:val="28"/>
          <w:szCs w:val="28"/>
          <w:u w:val="single"/>
        </w:rPr>
        <w:t>Оборот общественного питания</w:t>
      </w:r>
      <w:r w:rsidRPr="00531173">
        <w:rPr>
          <w:rFonts w:ascii="Times New Roman" w:hAnsi="Times New Roman" w:cs="Times New Roman"/>
          <w:sz w:val="28"/>
          <w:szCs w:val="28"/>
        </w:rPr>
        <w:t xml:space="preserve"> (без субъектов малого предпринимательства) за 2024 год составил 40,61 млн. руб. (110 % к АППГ)</w:t>
      </w:r>
      <w:r w:rsidR="006C3360">
        <w:rPr>
          <w:rFonts w:ascii="Times New Roman" w:hAnsi="Times New Roman" w:cs="Times New Roman"/>
          <w:sz w:val="28"/>
          <w:szCs w:val="28"/>
        </w:rPr>
        <w:t>,</w:t>
      </w:r>
      <w:r w:rsidR="008E4845">
        <w:rPr>
          <w:rFonts w:ascii="Times New Roman" w:hAnsi="Times New Roman" w:cs="Times New Roman"/>
          <w:sz w:val="28"/>
          <w:szCs w:val="28"/>
        </w:rPr>
        <w:t xml:space="preserve"> оценочное значение за 2025 год – 54 325,4 тыс. руб. (из расчета полугодового значения за 2025 г. –   27 162,7 тыс. руб.).</w:t>
      </w:r>
    </w:p>
    <w:p w14:paraId="60CB1330" w14:textId="77777777" w:rsidR="005E49B1" w:rsidRPr="005A6393" w:rsidRDefault="005E49B1" w:rsidP="00F42EF5">
      <w:pPr>
        <w:spacing w:after="0" w:line="23" w:lineRule="atLeast"/>
        <w:ind w:firstLine="709"/>
        <w:jc w:val="both"/>
        <w:rPr>
          <w:rFonts w:ascii="Times New Roman" w:hAnsi="Times New Roman" w:cs="Times New Roman"/>
          <w:sz w:val="28"/>
          <w:szCs w:val="28"/>
        </w:rPr>
      </w:pPr>
      <w:r w:rsidRPr="005A6393">
        <w:rPr>
          <w:rFonts w:ascii="Times New Roman" w:hAnsi="Times New Roman" w:cs="Times New Roman"/>
          <w:sz w:val="28"/>
          <w:szCs w:val="28"/>
        </w:rPr>
        <w:t>Прогнозируемое значение на 202</w:t>
      </w:r>
      <w:r>
        <w:rPr>
          <w:rFonts w:ascii="Times New Roman" w:hAnsi="Times New Roman" w:cs="Times New Roman"/>
          <w:sz w:val="28"/>
          <w:szCs w:val="28"/>
        </w:rPr>
        <w:t>6</w:t>
      </w:r>
      <w:r w:rsidRPr="005A6393">
        <w:rPr>
          <w:rFonts w:ascii="Times New Roman" w:hAnsi="Times New Roman" w:cs="Times New Roman"/>
          <w:sz w:val="28"/>
          <w:szCs w:val="28"/>
        </w:rPr>
        <w:t>-202</w:t>
      </w:r>
      <w:r>
        <w:rPr>
          <w:rFonts w:ascii="Times New Roman" w:hAnsi="Times New Roman" w:cs="Times New Roman"/>
          <w:sz w:val="28"/>
          <w:szCs w:val="28"/>
        </w:rPr>
        <w:t>8</w:t>
      </w:r>
      <w:r w:rsidRPr="005A6393">
        <w:rPr>
          <w:rFonts w:ascii="Times New Roman" w:hAnsi="Times New Roman" w:cs="Times New Roman"/>
          <w:sz w:val="28"/>
          <w:szCs w:val="28"/>
        </w:rPr>
        <w:t xml:space="preserve"> </w:t>
      </w:r>
      <w:r>
        <w:rPr>
          <w:rFonts w:ascii="Times New Roman" w:hAnsi="Times New Roman" w:cs="Times New Roman"/>
          <w:sz w:val="28"/>
          <w:szCs w:val="28"/>
        </w:rPr>
        <w:t>гг.</w:t>
      </w:r>
      <w:r w:rsidRPr="005A6393">
        <w:rPr>
          <w:rFonts w:ascii="Times New Roman" w:hAnsi="Times New Roman" w:cs="Times New Roman"/>
          <w:sz w:val="28"/>
          <w:szCs w:val="28"/>
        </w:rPr>
        <w:t xml:space="preserve">: </w:t>
      </w:r>
      <w:r w:rsidRPr="002511E7">
        <w:rPr>
          <w:rFonts w:ascii="Times New Roman" w:hAnsi="Times New Roman" w:cs="Times New Roman"/>
          <w:sz w:val="28"/>
          <w:szCs w:val="28"/>
        </w:rPr>
        <w:t>вариант 1 – среднее значение показателя за предыдущие три года</w:t>
      </w:r>
      <w:r w:rsidR="002511E7" w:rsidRPr="002511E7">
        <w:rPr>
          <w:rFonts w:ascii="Times New Roman" w:hAnsi="Times New Roman" w:cs="Times New Roman"/>
          <w:sz w:val="28"/>
          <w:szCs w:val="28"/>
        </w:rPr>
        <w:t xml:space="preserve"> (2022-2024 гг</w:t>
      </w:r>
      <w:r w:rsidR="002511E7" w:rsidRPr="008E4845">
        <w:rPr>
          <w:rFonts w:ascii="Times New Roman" w:hAnsi="Times New Roman" w:cs="Times New Roman"/>
          <w:sz w:val="28"/>
          <w:szCs w:val="28"/>
        </w:rPr>
        <w:t>.)</w:t>
      </w:r>
      <w:r w:rsidRPr="008E4845">
        <w:rPr>
          <w:rFonts w:ascii="Times New Roman" w:hAnsi="Times New Roman" w:cs="Times New Roman"/>
          <w:sz w:val="28"/>
          <w:szCs w:val="28"/>
        </w:rPr>
        <w:t>; вариант 2 – максимально приближенное ожидаемое оценочное значение показателя за 202</w:t>
      </w:r>
      <w:r w:rsidR="002511E7" w:rsidRPr="008E4845">
        <w:rPr>
          <w:rFonts w:ascii="Times New Roman" w:hAnsi="Times New Roman" w:cs="Times New Roman"/>
          <w:sz w:val="28"/>
          <w:szCs w:val="28"/>
        </w:rPr>
        <w:t>5</w:t>
      </w:r>
      <w:r w:rsidRPr="008E4845">
        <w:rPr>
          <w:rFonts w:ascii="Times New Roman" w:hAnsi="Times New Roman" w:cs="Times New Roman"/>
          <w:sz w:val="28"/>
          <w:szCs w:val="28"/>
        </w:rPr>
        <w:t xml:space="preserve"> г.</w:t>
      </w:r>
      <w:r w:rsidR="008E4845">
        <w:rPr>
          <w:rFonts w:ascii="Times New Roman" w:hAnsi="Times New Roman" w:cs="Times New Roman"/>
          <w:sz w:val="28"/>
          <w:szCs w:val="28"/>
        </w:rPr>
        <w:t xml:space="preserve"> </w:t>
      </w:r>
    </w:p>
    <w:p w14:paraId="69AC0AC7" w14:textId="77777777" w:rsidR="00531173" w:rsidRPr="00531173" w:rsidRDefault="00531173" w:rsidP="00F42EF5">
      <w:pPr>
        <w:spacing w:after="0" w:line="23" w:lineRule="atLeast"/>
        <w:ind w:firstLine="567"/>
        <w:jc w:val="both"/>
        <w:rPr>
          <w:rFonts w:ascii="Times New Roman" w:hAnsi="Times New Roman" w:cs="Times New Roman"/>
          <w:b/>
          <w:sz w:val="28"/>
          <w:szCs w:val="28"/>
        </w:rPr>
      </w:pPr>
      <w:r w:rsidRPr="00531173">
        <w:rPr>
          <w:rFonts w:ascii="Times New Roman" w:hAnsi="Times New Roman" w:cs="Times New Roman"/>
          <w:b/>
          <w:sz w:val="28"/>
          <w:szCs w:val="28"/>
        </w:rPr>
        <w:t>Бытовые услуги</w:t>
      </w:r>
    </w:p>
    <w:p w14:paraId="0826552E" w14:textId="77777777" w:rsidR="00531173" w:rsidRPr="00531173" w:rsidRDefault="00531173" w:rsidP="00F42EF5">
      <w:pPr>
        <w:spacing w:after="0" w:line="23" w:lineRule="atLeast"/>
        <w:ind w:firstLine="567"/>
        <w:jc w:val="both"/>
        <w:rPr>
          <w:rFonts w:ascii="Times New Roman" w:hAnsi="Times New Roman" w:cs="Times New Roman"/>
          <w:color w:val="000000"/>
          <w:sz w:val="28"/>
          <w:szCs w:val="28"/>
        </w:rPr>
      </w:pPr>
      <w:r w:rsidRPr="00531173">
        <w:rPr>
          <w:rFonts w:ascii="Times New Roman" w:hAnsi="Times New Roman" w:cs="Times New Roman"/>
          <w:sz w:val="28"/>
          <w:szCs w:val="28"/>
        </w:rPr>
        <w:t xml:space="preserve">На территории района насчитывается 36 объектов, оказывающих бытовые услуги  населению, из них 16 – парикмахерские и косметические услуги (в том числе самозанятые), 4- ремонт и пошив швейных, меховых и кожаных изделий,  1 – ритуальные услуги, 2 - услуги фотоателье,  4 – услуги по ремонту и строительство жилья и других построек, 1 -  услуги по изготовлению и ремонту  мебели, 1 - ремонт и пошив обуви, 2 - ремонт и техническое обслуживание бытовой радиоэлектронной аппаратуры, 4 - техническое обслуживание и ремонт транспортных средств, машин и оборудования, 1- услуги по прокату. </w:t>
      </w:r>
      <w:r w:rsidRPr="00531173">
        <w:rPr>
          <w:rFonts w:ascii="Times New Roman" w:hAnsi="Times New Roman" w:cs="Times New Roman"/>
          <w:color w:val="000000"/>
          <w:sz w:val="28"/>
          <w:szCs w:val="28"/>
        </w:rPr>
        <w:t>Успешно работает пассажирское такси с перевозками по районному центру и по периферии.</w:t>
      </w:r>
    </w:p>
    <w:p w14:paraId="419E73DE" w14:textId="77777777" w:rsidR="0029430B" w:rsidRPr="005A6393" w:rsidRDefault="0029430B" w:rsidP="00F42EF5">
      <w:pPr>
        <w:spacing w:after="0" w:line="23" w:lineRule="atLeast"/>
        <w:ind w:firstLine="567"/>
        <w:jc w:val="both"/>
        <w:rPr>
          <w:rFonts w:ascii="Times New Roman" w:hAnsi="Times New Roman" w:cs="Times New Roman"/>
          <w:sz w:val="28"/>
          <w:szCs w:val="28"/>
        </w:rPr>
      </w:pPr>
      <w:r w:rsidRPr="005A6393">
        <w:rPr>
          <w:rFonts w:ascii="Times New Roman" w:hAnsi="Times New Roman" w:cs="Times New Roman"/>
          <w:sz w:val="28"/>
          <w:szCs w:val="28"/>
        </w:rPr>
        <w:t>Объем платных услуг населению за 202</w:t>
      </w:r>
      <w:r>
        <w:rPr>
          <w:rFonts w:ascii="Times New Roman" w:hAnsi="Times New Roman" w:cs="Times New Roman"/>
          <w:sz w:val="28"/>
          <w:szCs w:val="28"/>
        </w:rPr>
        <w:t>4</w:t>
      </w:r>
      <w:r w:rsidRPr="005A6393">
        <w:rPr>
          <w:rFonts w:ascii="Times New Roman" w:hAnsi="Times New Roman" w:cs="Times New Roman"/>
          <w:sz w:val="28"/>
          <w:szCs w:val="28"/>
        </w:rPr>
        <w:t xml:space="preserve"> год</w:t>
      </w:r>
      <w:r>
        <w:rPr>
          <w:rFonts w:ascii="Times New Roman" w:hAnsi="Times New Roman" w:cs="Times New Roman"/>
          <w:sz w:val="28"/>
          <w:szCs w:val="28"/>
        </w:rPr>
        <w:t xml:space="preserve"> составил 116,3 млн. руб. (99 % к 2023 г.),  2023 год </w:t>
      </w:r>
      <w:r w:rsidRPr="005A6393">
        <w:rPr>
          <w:rFonts w:ascii="Times New Roman" w:hAnsi="Times New Roman" w:cs="Times New Roman"/>
          <w:sz w:val="28"/>
          <w:szCs w:val="28"/>
        </w:rPr>
        <w:t>составил 117,4 млн. руб. (96,5 % к 2022 году), за 2022 год - 121,6 млн. руб. (107,51 % к 2021 году), за 2021 год – 113,1</w:t>
      </w:r>
      <w:r>
        <w:rPr>
          <w:rFonts w:ascii="Times New Roman" w:hAnsi="Times New Roman" w:cs="Times New Roman"/>
          <w:sz w:val="28"/>
          <w:szCs w:val="28"/>
        </w:rPr>
        <w:t xml:space="preserve"> млн. руб. (107,5 % к 2020 г.).</w:t>
      </w:r>
    </w:p>
    <w:p w14:paraId="76CFE14A" w14:textId="77777777" w:rsidR="0029430B" w:rsidRDefault="0029430B" w:rsidP="00F42EF5">
      <w:pPr>
        <w:spacing w:after="0" w:line="23" w:lineRule="atLeast"/>
        <w:ind w:firstLine="709"/>
        <w:jc w:val="both"/>
        <w:rPr>
          <w:rFonts w:ascii="Times New Roman" w:hAnsi="Times New Roman" w:cs="Times New Roman"/>
          <w:sz w:val="28"/>
          <w:szCs w:val="28"/>
        </w:rPr>
      </w:pPr>
      <w:r w:rsidRPr="005A6393">
        <w:rPr>
          <w:rFonts w:ascii="Times New Roman" w:hAnsi="Times New Roman" w:cs="Times New Roman"/>
          <w:sz w:val="28"/>
          <w:szCs w:val="28"/>
        </w:rPr>
        <w:t>Прогнозируемое значение на 2025-2027 г. - среднее значение показателя за предыдущие три года</w:t>
      </w:r>
      <w:r w:rsidR="005017C9">
        <w:rPr>
          <w:rFonts w:ascii="Times New Roman" w:hAnsi="Times New Roman" w:cs="Times New Roman"/>
          <w:sz w:val="28"/>
          <w:szCs w:val="28"/>
        </w:rPr>
        <w:t xml:space="preserve"> (2022-2024 гг.)</w:t>
      </w:r>
      <w:r w:rsidRPr="005A6393">
        <w:rPr>
          <w:rFonts w:ascii="Times New Roman" w:hAnsi="Times New Roman" w:cs="Times New Roman"/>
          <w:sz w:val="28"/>
          <w:szCs w:val="28"/>
        </w:rPr>
        <w:t>.</w:t>
      </w:r>
    </w:p>
    <w:p w14:paraId="67C3CE39" w14:textId="77777777" w:rsidR="00F42EF5" w:rsidRPr="00F42EF5" w:rsidRDefault="00F42EF5" w:rsidP="00F42EF5">
      <w:pPr>
        <w:spacing w:after="0" w:line="23" w:lineRule="atLeast"/>
        <w:ind w:firstLine="709"/>
        <w:jc w:val="both"/>
        <w:rPr>
          <w:rFonts w:ascii="Times New Roman" w:hAnsi="Times New Roman" w:cs="Times New Roman"/>
          <w:sz w:val="10"/>
          <w:szCs w:val="10"/>
        </w:rPr>
      </w:pPr>
    </w:p>
    <w:p w14:paraId="2002C554" w14:textId="77777777" w:rsidR="007628D2" w:rsidRPr="00DA33BE" w:rsidRDefault="007628D2" w:rsidP="00370608">
      <w:pPr>
        <w:spacing w:after="0"/>
        <w:jc w:val="center"/>
        <w:rPr>
          <w:rFonts w:ascii="Times New Roman" w:hAnsi="Times New Roman" w:cs="Times New Roman"/>
          <w:b/>
          <w:sz w:val="28"/>
          <w:szCs w:val="28"/>
        </w:rPr>
      </w:pPr>
      <w:r w:rsidRPr="00DA33BE">
        <w:rPr>
          <w:rFonts w:ascii="Times New Roman" w:hAnsi="Times New Roman" w:cs="Times New Roman"/>
          <w:b/>
          <w:sz w:val="28"/>
          <w:szCs w:val="28"/>
        </w:rPr>
        <w:t>4. Малое и среднее предпринимательство</w:t>
      </w:r>
    </w:p>
    <w:p w14:paraId="2558DB4B" w14:textId="77777777" w:rsidR="007628D2" w:rsidRDefault="00246C07" w:rsidP="00F42EF5">
      <w:pPr>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На территории Усть-Куломского района в 2024 году осуществляли деятельность 14 </w:t>
      </w:r>
      <w:r w:rsidRPr="00FD7F89">
        <w:rPr>
          <w:rFonts w:ascii="Times New Roman" w:hAnsi="Times New Roman" w:cs="Times New Roman"/>
          <w:b/>
          <w:sz w:val="28"/>
          <w:szCs w:val="28"/>
        </w:rPr>
        <w:t>малых предприятий</w:t>
      </w:r>
      <w:r>
        <w:rPr>
          <w:rFonts w:ascii="Times New Roman" w:hAnsi="Times New Roman" w:cs="Times New Roman"/>
          <w:sz w:val="28"/>
          <w:szCs w:val="28"/>
        </w:rPr>
        <w:t xml:space="preserve"> (без </w:t>
      </w:r>
      <w:proofErr w:type="spellStart"/>
      <w:r>
        <w:rPr>
          <w:rFonts w:ascii="Times New Roman" w:hAnsi="Times New Roman" w:cs="Times New Roman"/>
          <w:sz w:val="28"/>
          <w:szCs w:val="28"/>
        </w:rPr>
        <w:t>микропредприятий</w:t>
      </w:r>
      <w:proofErr w:type="spellEnd"/>
      <w:r>
        <w:rPr>
          <w:rFonts w:ascii="Times New Roman" w:hAnsi="Times New Roman" w:cs="Times New Roman"/>
          <w:sz w:val="28"/>
          <w:szCs w:val="28"/>
        </w:rPr>
        <w:t xml:space="preserve">): индивидуальные предприниматели </w:t>
      </w:r>
      <w:proofErr w:type="spellStart"/>
      <w:r>
        <w:rPr>
          <w:rFonts w:ascii="Times New Roman" w:hAnsi="Times New Roman" w:cs="Times New Roman"/>
          <w:sz w:val="28"/>
          <w:szCs w:val="28"/>
        </w:rPr>
        <w:t>Арестенко</w:t>
      </w:r>
      <w:proofErr w:type="spellEnd"/>
      <w:r>
        <w:rPr>
          <w:rFonts w:ascii="Times New Roman" w:hAnsi="Times New Roman" w:cs="Times New Roman"/>
          <w:sz w:val="28"/>
          <w:szCs w:val="28"/>
        </w:rPr>
        <w:t xml:space="preserve"> Олег Валериевич, Игнатов Николай Юрьевич, </w:t>
      </w:r>
      <w:proofErr w:type="spellStart"/>
      <w:r>
        <w:rPr>
          <w:rFonts w:ascii="Times New Roman" w:hAnsi="Times New Roman" w:cs="Times New Roman"/>
          <w:sz w:val="28"/>
          <w:szCs w:val="28"/>
        </w:rPr>
        <w:t>Мастюгин</w:t>
      </w:r>
      <w:proofErr w:type="spellEnd"/>
      <w:r>
        <w:rPr>
          <w:rFonts w:ascii="Times New Roman" w:hAnsi="Times New Roman" w:cs="Times New Roman"/>
          <w:sz w:val="28"/>
          <w:szCs w:val="28"/>
        </w:rPr>
        <w:t xml:space="preserve"> Сергей Викторович, ООО «Барс», ООО «Игнатов Николай Юрьевич», ООО «Оптима Лес», ООО «Ривьера-С», ООО «</w:t>
      </w:r>
      <w:proofErr w:type="spellStart"/>
      <w:r>
        <w:rPr>
          <w:rFonts w:ascii="Times New Roman" w:hAnsi="Times New Roman" w:cs="Times New Roman"/>
          <w:sz w:val="28"/>
          <w:szCs w:val="28"/>
        </w:rPr>
        <w:t>Тимшерлесторг</w:t>
      </w:r>
      <w:proofErr w:type="spellEnd"/>
      <w:r>
        <w:rPr>
          <w:rFonts w:ascii="Times New Roman" w:hAnsi="Times New Roman" w:cs="Times New Roman"/>
          <w:sz w:val="28"/>
          <w:szCs w:val="28"/>
        </w:rPr>
        <w:t>», ООО «</w:t>
      </w:r>
      <w:proofErr w:type="spellStart"/>
      <w:r>
        <w:rPr>
          <w:rFonts w:ascii="Times New Roman" w:hAnsi="Times New Roman" w:cs="Times New Roman"/>
          <w:sz w:val="28"/>
          <w:szCs w:val="28"/>
        </w:rPr>
        <w:t>Усть-Куломская</w:t>
      </w:r>
      <w:proofErr w:type="spellEnd"/>
      <w:r>
        <w:rPr>
          <w:rFonts w:ascii="Times New Roman" w:hAnsi="Times New Roman" w:cs="Times New Roman"/>
          <w:sz w:val="28"/>
          <w:szCs w:val="28"/>
        </w:rPr>
        <w:t xml:space="preserve"> ПМК», ООО «Флора», ООО ДРСУ «</w:t>
      </w:r>
      <w:proofErr w:type="spellStart"/>
      <w:r>
        <w:rPr>
          <w:rFonts w:ascii="Times New Roman" w:hAnsi="Times New Roman" w:cs="Times New Roman"/>
          <w:sz w:val="28"/>
          <w:szCs w:val="28"/>
        </w:rPr>
        <w:t>Пузла</w:t>
      </w:r>
      <w:proofErr w:type="spellEnd"/>
      <w:r>
        <w:rPr>
          <w:rFonts w:ascii="Times New Roman" w:hAnsi="Times New Roman" w:cs="Times New Roman"/>
          <w:sz w:val="28"/>
          <w:szCs w:val="28"/>
        </w:rPr>
        <w:t>», СПК «Пожег», СПК «Помоздино», Усть-Куломское сельпо.</w:t>
      </w:r>
    </w:p>
    <w:p w14:paraId="5CE1936D" w14:textId="77777777" w:rsidR="00246C07" w:rsidRDefault="00246C07" w:rsidP="00F42EF5">
      <w:pPr>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В 2025 году в число малых предприятий вошло предприятие ООО ТД «Древ» (основной вид деятельности: распиловка и строгание древесины).</w:t>
      </w:r>
      <w:r w:rsidR="002543B1">
        <w:rPr>
          <w:rFonts w:ascii="Times New Roman" w:hAnsi="Times New Roman" w:cs="Times New Roman"/>
          <w:sz w:val="28"/>
          <w:szCs w:val="28"/>
        </w:rPr>
        <w:t xml:space="preserve"> В связи с чем оценочное значение показателя по </w:t>
      </w:r>
      <w:r w:rsidR="002543B1" w:rsidRPr="002543B1">
        <w:rPr>
          <w:rFonts w:ascii="Times New Roman" w:hAnsi="Times New Roman" w:cs="Times New Roman"/>
          <w:b/>
          <w:sz w:val="28"/>
          <w:szCs w:val="28"/>
        </w:rPr>
        <w:t>малым предприятиям</w:t>
      </w:r>
      <w:r w:rsidR="002543B1">
        <w:rPr>
          <w:rFonts w:ascii="Times New Roman" w:hAnsi="Times New Roman" w:cs="Times New Roman"/>
          <w:sz w:val="28"/>
          <w:szCs w:val="28"/>
        </w:rPr>
        <w:t xml:space="preserve"> за 2025 год – 15 ед.</w:t>
      </w:r>
    </w:p>
    <w:p w14:paraId="54E1ABDD" w14:textId="77777777" w:rsidR="00246C07" w:rsidRDefault="00246C07" w:rsidP="00F42EF5">
      <w:pPr>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На прогнозируемый период 2026-2028 гг. основная задача – сохранение </w:t>
      </w:r>
      <w:r w:rsidR="002543B1">
        <w:rPr>
          <w:rFonts w:ascii="Times New Roman" w:hAnsi="Times New Roman" w:cs="Times New Roman"/>
          <w:sz w:val="28"/>
          <w:szCs w:val="28"/>
        </w:rPr>
        <w:t xml:space="preserve">числа </w:t>
      </w:r>
      <w:r>
        <w:rPr>
          <w:rFonts w:ascii="Times New Roman" w:hAnsi="Times New Roman" w:cs="Times New Roman"/>
          <w:sz w:val="28"/>
          <w:szCs w:val="28"/>
        </w:rPr>
        <w:t>малых предприятий.</w:t>
      </w:r>
    </w:p>
    <w:p w14:paraId="708B335F" w14:textId="77777777" w:rsidR="00246C07" w:rsidRDefault="00FD7F89" w:rsidP="00F42EF5">
      <w:pPr>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За период 2018-2025 гг. </w:t>
      </w:r>
      <w:r w:rsidRPr="00FD7F89">
        <w:rPr>
          <w:rFonts w:ascii="Times New Roman" w:hAnsi="Times New Roman" w:cs="Times New Roman"/>
          <w:b/>
          <w:sz w:val="28"/>
          <w:szCs w:val="28"/>
        </w:rPr>
        <w:t>средних предприятий</w:t>
      </w:r>
      <w:r>
        <w:rPr>
          <w:rFonts w:ascii="Times New Roman" w:hAnsi="Times New Roman" w:cs="Times New Roman"/>
          <w:sz w:val="28"/>
          <w:szCs w:val="28"/>
        </w:rPr>
        <w:t xml:space="preserve"> на территории Усть-Куломского района не было зарегистрировано.</w:t>
      </w:r>
      <w:r w:rsidR="00246C07">
        <w:rPr>
          <w:rFonts w:ascii="Times New Roman" w:hAnsi="Times New Roman" w:cs="Times New Roman"/>
          <w:sz w:val="28"/>
          <w:szCs w:val="28"/>
        </w:rPr>
        <w:t xml:space="preserve"> </w:t>
      </w:r>
    </w:p>
    <w:p w14:paraId="273EA78B" w14:textId="77777777" w:rsidR="00DD72EA" w:rsidRPr="004F3E75" w:rsidRDefault="00DD72EA" w:rsidP="00F42EF5">
      <w:pPr>
        <w:spacing w:after="0" w:line="23" w:lineRule="atLeast"/>
        <w:ind w:firstLine="567"/>
        <w:jc w:val="both"/>
        <w:rPr>
          <w:rFonts w:ascii="Times New Roman" w:hAnsi="Times New Roman" w:cs="Times New Roman"/>
          <w:sz w:val="28"/>
          <w:szCs w:val="28"/>
        </w:rPr>
      </w:pPr>
      <w:r w:rsidRPr="00293499">
        <w:rPr>
          <w:rFonts w:ascii="Times New Roman" w:hAnsi="Times New Roman" w:cs="Times New Roman"/>
          <w:sz w:val="28"/>
          <w:szCs w:val="28"/>
        </w:rPr>
        <w:lastRenderedPageBreak/>
        <w:t xml:space="preserve">На </w:t>
      </w:r>
      <w:r>
        <w:rPr>
          <w:rFonts w:ascii="Times New Roman" w:hAnsi="Times New Roman" w:cs="Times New Roman"/>
          <w:sz w:val="28"/>
          <w:szCs w:val="28"/>
        </w:rPr>
        <w:t>конец 2024 года</w:t>
      </w:r>
      <w:r w:rsidRPr="00293499">
        <w:rPr>
          <w:rFonts w:ascii="Times New Roman" w:hAnsi="Times New Roman" w:cs="Times New Roman"/>
          <w:b/>
          <w:sz w:val="28"/>
          <w:szCs w:val="28"/>
        </w:rPr>
        <w:t xml:space="preserve"> </w:t>
      </w:r>
      <w:r w:rsidRPr="004F3E75">
        <w:rPr>
          <w:rFonts w:ascii="Times New Roman" w:hAnsi="Times New Roman" w:cs="Times New Roman"/>
          <w:sz w:val="28"/>
          <w:szCs w:val="28"/>
        </w:rPr>
        <w:t xml:space="preserve">количество </w:t>
      </w:r>
      <w:r w:rsidRPr="007F3E48">
        <w:rPr>
          <w:rFonts w:ascii="Times New Roman" w:hAnsi="Times New Roman" w:cs="Times New Roman"/>
          <w:i/>
          <w:sz w:val="28"/>
          <w:szCs w:val="28"/>
        </w:rPr>
        <w:t>юридических лиц</w:t>
      </w:r>
      <w:r w:rsidRPr="007F3E48">
        <w:rPr>
          <w:rFonts w:ascii="Times New Roman" w:hAnsi="Times New Roman" w:cs="Times New Roman"/>
          <w:sz w:val="28"/>
          <w:szCs w:val="28"/>
        </w:rPr>
        <w:t>,</w:t>
      </w:r>
      <w:r w:rsidRPr="004F3E75">
        <w:rPr>
          <w:rFonts w:ascii="Times New Roman" w:hAnsi="Times New Roman" w:cs="Times New Roman"/>
          <w:sz w:val="28"/>
          <w:szCs w:val="28"/>
        </w:rPr>
        <w:t xml:space="preserve"> зарегистрированных на территории МО МР «Усть-Куломский»</w:t>
      </w:r>
      <w:r>
        <w:rPr>
          <w:rFonts w:ascii="Times New Roman" w:hAnsi="Times New Roman" w:cs="Times New Roman"/>
          <w:sz w:val="28"/>
          <w:szCs w:val="28"/>
        </w:rPr>
        <w:t>,</w:t>
      </w:r>
      <w:r w:rsidRPr="004F3E75">
        <w:rPr>
          <w:rFonts w:ascii="Times New Roman" w:hAnsi="Times New Roman" w:cs="Times New Roman"/>
          <w:sz w:val="28"/>
          <w:szCs w:val="28"/>
        </w:rPr>
        <w:t xml:space="preserve"> - 2</w:t>
      </w:r>
      <w:r>
        <w:rPr>
          <w:rFonts w:ascii="Times New Roman" w:hAnsi="Times New Roman" w:cs="Times New Roman"/>
          <w:sz w:val="28"/>
          <w:szCs w:val="28"/>
        </w:rPr>
        <w:t>18</w:t>
      </w:r>
      <w:r w:rsidRPr="004F3E75">
        <w:rPr>
          <w:rFonts w:ascii="Times New Roman" w:hAnsi="Times New Roman" w:cs="Times New Roman"/>
          <w:sz w:val="28"/>
          <w:szCs w:val="28"/>
        </w:rPr>
        <w:t xml:space="preserve"> единиц (</w:t>
      </w:r>
      <w:r>
        <w:rPr>
          <w:rFonts w:ascii="Times New Roman" w:hAnsi="Times New Roman" w:cs="Times New Roman"/>
          <w:sz w:val="28"/>
          <w:szCs w:val="28"/>
        </w:rPr>
        <w:t>103,3</w:t>
      </w:r>
      <w:r w:rsidRPr="004F3E75">
        <w:rPr>
          <w:rFonts w:ascii="Times New Roman" w:hAnsi="Times New Roman" w:cs="Times New Roman"/>
          <w:sz w:val="28"/>
          <w:szCs w:val="28"/>
        </w:rPr>
        <w:t xml:space="preserve"> % к </w:t>
      </w:r>
      <w:r w:rsidRPr="00963A8B">
        <w:rPr>
          <w:rFonts w:ascii="Times New Roman" w:hAnsi="Times New Roman" w:cs="Times New Roman"/>
          <w:sz w:val="28"/>
          <w:szCs w:val="28"/>
        </w:rPr>
        <w:t>аналогичному периоду прошлого года</w:t>
      </w:r>
      <w:r w:rsidRPr="004F3E75">
        <w:rPr>
          <w:rFonts w:ascii="Times New Roman" w:hAnsi="Times New Roman" w:cs="Times New Roman"/>
          <w:sz w:val="28"/>
          <w:szCs w:val="28"/>
        </w:rPr>
        <w:t xml:space="preserve">). </w:t>
      </w:r>
    </w:p>
    <w:p w14:paraId="29AE45DB" w14:textId="77777777" w:rsidR="00DD72EA" w:rsidRPr="004F3E75" w:rsidRDefault="00DD72EA" w:rsidP="00F42EF5">
      <w:pPr>
        <w:autoSpaceDE w:val="0"/>
        <w:autoSpaceDN w:val="0"/>
        <w:adjustRightInd w:val="0"/>
        <w:spacing w:after="0" w:line="23" w:lineRule="atLeast"/>
        <w:ind w:firstLine="567"/>
        <w:jc w:val="both"/>
        <w:rPr>
          <w:rFonts w:ascii="Times New Roman" w:hAnsi="Times New Roman" w:cs="Times New Roman"/>
          <w:sz w:val="28"/>
          <w:szCs w:val="28"/>
        </w:rPr>
      </w:pPr>
      <w:r w:rsidRPr="004F3E75">
        <w:rPr>
          <w:rFonts w:ascii="Times New Roman" w:hAnsi="Times New Roman" w:cs="Times New Roman"/>
          <w:sz w:val="28"/>
          <w:szCs w:val="28"/>
        </w:rPr>
        <w:t xml:space="preserve">Из них по формам собственности: </w:t>
      </w:r>
      <w:r>
        <w:rPr>
          <w:rFonts w:ascii="Times New Roman" w:hAnsi="Times New Roman" w:cs="Times New Roman"/>
          <w:sz w:val="28"/>
          <w:szCs w:val="28"/>
        </w:rPr>
        <w:t xml:space="preserve">11 - </w:t>
      </w:r>
      <w:r w:rsidRPr="004F3E75">
        <w:rPr>
          <w:rFonts w:ascii="Times New Roman" w:hAnsi="Times New Roman" w:cs="Times New Roman"/>
          <w:sz w:val="28"/>
          <w:szCs w:val="28"/>
        </w:rPr>
        <w:t xml:space="preserve">государственная, </w:t>
      </w:r>
      <w:r>
        <w:rPr>
          <w:rFonts w:ascii="Times New Roman" w:hAnsi="Times New Roman" w:cs="Times New Roman"/>
          <w:sz w:val="28"/>
          <w:szCs w:val="28"/>
        </w:rPr>
        <w:t xml:space="preserve">90 - </w:t>
      </w:r>
      <w:r w:rsidRPr="004F3E75">
        <w:rPr>
          <w:rFonts w:ascii="Times New Roman" w:hAnsi="Times New Roman" w:cs="Times New Roman"/>
          <w:sz w:val="28"/>
          <w:szCs w:val="28"/>
        </w:rPr>
        <w:t xml:space="preserve">муниципальная, </w:t>
      </w:r>
      <w:r>
        <w:rPr>
          <w:rFonts w:ascii="Times New Roman" w:hAnsi="Times New Roman" w:cs="Times New Roman"/>
          <w:sz w:val="28"/>
          <w:szCs w:val="28"/>
        </w:rPr>
        <w:t xml:space="preserve">79 - </w:t>
      </w:r>
      <w:r w:rsidRPr="004F3E75">
        <w:rPr>
          <w:rFonts w:ascii="Times New Roman" w:hAnsi="Times New Roman" w:cs="Times New Roman"/>
          <w:sz w:val="28"/>
          <w:szCs w:val="28"/>
        </w:rPr>
        <w:t>частная, другие – 3</w:t>
      </w:r>
      <w:r>
        <w:rPr>
          <w:rFonts w:ascii="Times New Roman" w:hAnsi="Times New Roman" w:cs="Times New Roman"/>
          <w:sz w:val="28"/>
          <w:szCs w:val="28"/>
        </w:rPr>
        <w:t>8</w:t>
      </w:r>
      <w:r w:rsidRPr="004F3E75">
        <w:rPr>
          <w:rFonts w:ascii="Times New Roman" w:hAnsi="Times New Roman" w:cs="Times New Roman"/>
          <w:sz w:val="28"/>
          <w:szCs w:val="28"/>
        </w:rPr>
        <w:t>. По организационно-правовым формам организации распределяются следующим образом: 1 - унитарное предприятие, 6</w:t>
      </w:r>
      <w:r>
        <w:rPr>
          <w:rFonts w:ascii="Times New Roman" w:hAnsi="Times New Roman" w:cs="Times New Roman"/>
          <w:sz w:val="28"/>
          <w:szCs w:val="28"/>
        </w:rPr>
        <w:t>5</w:t>
      </w:r>
      <w:r w:rsidRPr="004F3E75">
        <w:rPr>
          <w:rFonts w:ascii="Times New Roman" w:hAnsi="Times New Roman" w:cs="Times New Roman"/>
          <w:sz w:val="28"/>
          <w:szCs w:val="28"/>
        </w:rPr>
        <w:t xml:space="preserve"> - общества с ограниченной ответственностью, 9 - потребительские кооперативы, 10</w:t>
      </w:r>
      <w:r>
        <w:rPr>
          <w:rFonts w:ascii="Times New Roman" w:hAnsi="Times New Roman" w:cs="Times New Roman"/>
          <w:sz w:val="28"/>
          <w:szCs w:val="28"/>
        </w:rPr>
        <w:t>0</w:t>
      </w:r>
      <w:r w:rsidRPr="004F3E75">
        <w:rPr>
          <w:rFonts w:ascii="Times New Roman" w:hAnsi="Times New Roman" w:cs="Times New Roman"/>
          <w:sz w:val="28"/>
          <w:szCs w:val="28"/>
        </w:rPr>
        <w:t xml:space="preserve"> - учреждения, </w:t>
      </w:r>
      <w:r>
        <w:rPr>
          <w:rFonts w:ascii="Times New Roman" w:hAnsi="Times New Roman" w:cs="Times New Roman"/>
          <w:sz w:val="28"/>
          <w:szCs w:val="28"/>
        </w:rPr>
        <w:t>20</w:t>
      </w:r>
      <w:r w:rsidRPr="004F3E75">
        <w:rPr>
          <w:rFonts w:ascii="Times New Roman" w:hAnsi="Times New Roman" w:cs="Times New Roman"/>
          <w:sz w:val="28"/>
          <w:szCs w:val="28"/>
        </w:rPr>
        <w:t xml:space="preserve"> - общественных организаций, 13 - религиозные организации, </w:t>
      </w:r>
      <w:r>
        <w:rPr>
          <w:rFonts w:ascii="Times New Roman" w:hAnsi="Times New Roman" w:cs="Times New Roman"/>
          <w:sz w:val="28"/>
          <w:szCs w:val="28"/>
        </w:rPr>
        <w:t>10</w:t>
      </w:r>
      <w:r w:rsidRPr="004F3E75">
        <w:rPr>
          <w:rFonts w:ascii="Times New Roman" w:hAnsi="Times New Roman" w:cs="Times New Roman"/>
          <w:sz w:val="28"/>
          <w:szCs w:val="28"/>
        </w:rPr>
        <w:t>- прочие.</w:t>
      </w:r>
    </w:p>
    <w:p w14:paraId="1DBAAB8B" w14:textId="77777777" w:rsidR="00DD72EA" w:rsidRDefault="00DD72EA" w:rsidP="00F42EF5">
      <w:pPr>
        <w:autoSpaceDE w:val="0"/>
        <w:autoSpaceDN w:val="0"/>
        <w:adjustRightInd w:val="0"/>
        <w:spacing w:after="0" w:line="23" w:lineRule="atLeast"/>
        <w:ind w:firstLine="567"/>
        <w:jc w:val="both"/>
        <w:rPr>
          <w:rFonts w:ascii="Times New Roman" w:hAnsi="Times New Roman" w:cs="Times New Roman"/>
          <w:sz w:val="28"/>
          <w:szCs w:val="28"/>
        </w:rPr>
      </w:pPr>
      <w:r w:rsidRPr="004F3E75">
        <w:rPr>
          <w:rFonts w:ascii="Times New Roman" w:hAnsi="Times New Roman" w:cs="Times New Roman"/>
          <w:sz w:val="28"/>
          <w:szCs w:val="28"/>
        </w:rPr>
        <w:t xml:space="preserve">Основные виды экономической деятельности организаций: </w:t>
      </w:r>
      <w:r>
        <w:rPr>
          <w:rFonts w:ascii="Times New Roman" w:hAnsi="Times New Roman" w:cs="Times New Roman"/>
          <w:sz w:val="28"/>
          <w:szCs w:val="28"/>
        </w:rPr>
        <w:t xml:space="preserve">44 - </w:t>
      </w:r>
      <w:r w:rsidRPr="004F3E75">
        <w:rPr>
          <w:rFonts w:ascii="Times New Roman" w:hAnsi="Times New Roman" w:cs="Times New Roman"/>
          <w:sz w:val="28"/>
          <w:szCs w:val="28"/>
        </w:rPr>
        <w:t xml:space="preserve">образование,  </w:t>
      </w:r>
      <w:r>
        <w:rPr>
          <w:rFonts w:ascii="Times New Roman" w:hAnsi="Times New Roman" w:cs="Times New Roman"/>
          <w:sz w:val="28"/>
          <w:szCs w:val="28"/>
        </w:rPr>
        <w:t xml:space="preserve">44 - </w:t>
      </w:r>
      <w:r w:rsidRPr="004F3E75">
        <w:rPr>
          <w:rFonts w:ascii="Times New Roman" w:hAnsi="Times New Roman" w:cs="Times New Roman"/>
          <w:sz w:val="28"/>
          <w:szCs w:val="28"/>
        </w:rPr>
        <w:t xml:space="preserve">государственное управление и обеспечение военной безопасности, социальное обеспечение, </w:t>
      </w:r>
      <w:r>
        <w:rPr>
          <w:rFonts w:ascii="Times New Roman" w:hAnsi="Times New Roman" w:cs="Times New Roman"/>
          <w:sz w:val="28"/>
          <w:szCs w:val="28"/>
        </w:rPr>
        <w:t xml:space="preserve">41 - </w:t>
      </w:r>
      <w:r w:rsidRPr="004F3E75">
        <w:rPr>
          <w:rFonts w:ascii="Times New Roman" w:hAnsi="Times New Roman" w:cs="Times New Roman"/>
          <w:sz w:val="28"/>
          <w:szCs w:val="28"/>
        </w:rPr>
        <w:t xml:space="preserve">торговля оптовая и розничная, ремонт автотранспортных средств, </w:t>
      </w:r>
      <w:r>
        <w:rPr>
          <w:rFonts w:ascii="Times New Roman" w:hAnsi="Times New Roman" w:cs="Times New Roman"/>
          <w:sz w:val="28"/>
          <w:szCs w:val="28"/>
        </w:rPr>
        <w:t xml:space="preserve">13 – </w:t>
      </w:r>
      <w:r w:rsidRPr="004F3E75">
        <w:rPr>
          <w:rFonts w:ascii="Times New Roman" w:hAnsi="Times New Roman" w:cs="Times New Roman"/>
          <w:sz w:val="28"/>
          <w:szCs w:val="28"/>
        </w:rPr>
        <w:t>лесное</w:t>
      </w:r>
      <w:r>
        <w:rPr>
          <w:rFonts w:ascii="Times New Roman" w:hAnsi="Times New Roman" w:cs="Times New Roman"/>
          <w:sz w:val="28"/>
          <w:szCs w:val="28"/>
        </w:rPr>
        <w:t>,</w:t>
      </w:r>
      <w:r w:rsidRPr="004F3E75">
        <w:rPr>
          <w:rFonts w:ascii="Times New Roman" w:hAnsi="Times New Roman" w:cs="Times New Roman"/>
          <w:sz w:val="28"/>
          <w:szCs w:val="28"/>
        </w:rPr>
        <w:t xml:space="preserve"> сельское хозяйство</w:t>
      </w:r>
      <w:r>
        <w:rPr>
          <w:rFonts w:ascii="Times New Roman" w:hAnsi="Times New Roman" w:cs="Times New Roman"/>
          <w:sz w:val="28"/>
          <w:szCs w:val="28"/>
        </w:rPr>
        <w:t>, охота, рыболовство и рыбоводство;</w:t>
      </w:r>
      <w:r w:rsidRPr="004F3E75">
        <w:rPr>
          <w:rFonts w:ascii="Times New Roman" w:hAnsi="Times New Roman" w:cs="Times New Roman"/>
          <w:sz w:val="28"/>
          <w:szCs w:val="28"/>
        </w:rPr>
        <w:t xml:space="preserve"> </w:t>
      </w:r>
      <w:r>
        <w:rPr>
          <w:rFonts w:ascii="Times New Roman" w:hAnsi="Times New Roman" w:cs="Times New Roman"/>
          <w:sz w:val="28"/>
          <w:szCs w:val="28"/>
        </w:rPr>
        <w:t xml:space="preserve">8 - </w:t>
      </w:r>
      <w:r w:rsidRPr="004F3E75">
        <w:rPr>
          <w:rFonts w:ascii="Times New Roman" w:hAnsi="Times New Roman" w:cs="Times New Roman"/>
          <w:sz w:val="28"/>
          <w:szCs w:val="28"/>
        </w:rPr>
        <w:t xml:space="preserve">обрабатывающие производства, </w:t>
      </w:r>
      <w:r>
        <w:rPr>
          <w:rFonts w:ascii="Times New Roman" w:hAnsi="Times New Roman" w:cs="Times New Roman"/>
          <w:sz w:val="28"/>
          <w:szCs w:val="28"/>
        </w:rPr>
        <w:t xml:space="preserve">6 - </w:t>
      </w:r>
      <w:r w:rsidRPr="004F3E75">
        <w:rPr>
          <w:rFonts w:ascii="Times New Roman" w:hAnsi="Times New Roman" w:cs="Times New Roman"/>
          <w:sz w:val="28"/>
          <w:szCs w:val="28"/>
        </w:rPr>
        <w:t xml:space="preserve">деятельность в области здравоохранения и социальных услуг, </w:t>
      </w:r>
      <w:r>
        <w:rPr>
          <w:rFonts w:ascii="Times New Roman" w:hAnsi="Times New Roman" w:cs="Times New Roman"/>
          <w:sz w:val="28"/>
          <w:szCs w:val="28"/>
        </w:rPr>
        <w:t xml:space="preserve">6 - </w:t>
      </w:r>
      <w:r w:rsidRPr="004F3E75">
        <w:rPr>
          <w:rFonts w:ascii="Times New Roman" w:hAnsi="Times New Roman" w:cs="Times New Roman"/>
          <w:sz w:val="28"/>
          <w:szCs w:val="28"/>
        </w:rPr>
        <w:t xml:space="preserve">деятельность в области культуры, спорта, организации досуга и развлечений,  </w:t>
      </w:r>
      <w:r>
        <w:rPr>
          <w:rFonts w:ascii="Times New Roman" w:hAnsi="Times New Roman" w:cs="Times New Roman"/>
          <w:sz w:val="28"/>
          <w:szCs w:val="28"/>
        </w:rPr>
        <w:t xml:space="preserve">5- </w:t>
      </w:r>
      <w:r w:rsidRPr="004F3E75">
        <w:rPr>
          <w:rFonts w:ascii="Times New Roman" w:hAnsi="Times New Roman" w:cs="Times New Roman"/>
          <w:sz w:val="28"/>
          <w:szCs w:val="28"/>
        </w:rPr>
        <w:t>строительство</w:t>
      </w:r>
      <w:r>
        <w:rPr>
          <w:rFonts w:ascii="Times New Roman" w:hAnsi="Times New Roman" w:cs="Times New Roman"/>
          <w:sz w:val="28"/>
          <w:szCs w:val="28"/>
        </w:rPr>
        <w:t>, и</w:t>
      </w:r>
      <w:r w:rsidRPr="004F3E75">
        <w:rPr>
          <w:rFonts w:ascii="Times New Roman" w:hAnsi="Times New Roman" w:cs="Times New Roman"/>
          <w:sz w:val="28"/>
          <w:szCs w:val="28"/>
        </w:rPr>
        <w:t xml:space="preserve"> иные.</w:t>
      </w:r>
      <w:r>
        <w:rPr>
          <w:rFonts w:ascii="Times New Roman" w:hAnsi="Times New Roman" w:cs="Times New Roman"/>
          <w:sz w:val="28"/>
          <w:szCs w:val="28"/>
        </w:rPr>
        <w:t xml:space="preserve"> </w:t>
      </w:r>
    </w:p>
    <w:p w14:paraId="1D53A3D4" w14:textId="77777777" w:rsidR="00DD72EA" w:rsidRDefault="00DD72EA" w:rsidP="00F42EF5">
      <w:pPr>
        <w:spacing w:after="0" w:line="23" w:lineRule="atLeast"/>
        <w:ind w:firstLine="567"/>
        <w:jc w:val="both"/>
        <w:rPr>
          <w:rFonts w:ascii="Times New Roman" w:hAnsi="Times New Roman" w:cs="Times New Roman"/>
          <w:sz w:val="28"/>
          <w:szCs w:val="28"/>
        </w:rPr>
      </w:pPr>
      <w:r w:rsidRPr="00293499">
        <w:rPr>
          <w:rFonts w:ascii="Times New Roman" w:hAnsi="Times New Roman" w:cs="Times New Roman"/>
          <w:sz w:val="28"/>
          <w:szCs w:val="28"/>
        </w:rPr>
        <w:t xml:space="preserve">На </w:t>
      </w:r>
      <w:r>
        <w:rPr>
          <w:rFonts w:ascii="Times New Roman" w:hAnsi="Times New Roman" w:cs="Times New Roman"/>
          <w:sz w:val="28"/>
          <w:szCs w:val="28"/>
        </w:rPr>
        <w:t>конец 2024 года</w:t>
      </w:r>
      <w:r w:rsidRPr="00FC3843">
        <w:rPr>
          <w:rFonts w:ascii="Times New Roman" w:hAnsi="Times New Roman" w:cs="Times New Roman"/>
          <w:b/>
          <w:sz w:val="28"/>
          <w:szCs w:val="28"/>
        </w:rPr>
        <w:t xml:space="preserve"> </w:t>
      </w:r>
      <w:r w:rsidRPr="008F6111">
        <w:rPr>
          <w:rFonts w:ascii="Times New Roman" w:hAnsi="Times New Roman" w:cs="Times New Roman"/>
          <w:sz w:val="28"/>
          <w:szCs w:val="28"/>
        </w:rPr>
        <w:t>к</w:t>
      </w:r>
      <w:r w:rsidRPr="004F3E75">
        <w:rPr>
          <w:rFonts w:ascii="Times New Roman" w:hAnsi="Times New Roman" w:cs="Times New Roman"/>
          <w:sz w:val="28"/>
          <w:szCs w:val="28"/>
        </w:rPr>
        <w:t xml:space="preserve">оличество </w:t>
      </w:r>
      <w:r w:rsidRPr="007F3E48">
        <w:rPr>
          <w:rFonts w:ascii="Times New Roman" w:hAnsi="Times New Roman" w:cs="Times New Roman"/>
          <w:i/>
          <w:sz w:val="28"/>
          <w:szCs w:val="28"/>
        </w:rPr>
        <w:t>индивидуальных предпринимателей,</w:t>
      </w:r>
      <w:r w:rsidRPr="00B5268F">
        <w:rPr>
          <w:rFonts w:ascii="Times New Roman" w:hAnsi="Times New Roman" w:cs="Times New Roman"/>
          <w:sz w:val="28"/>
          <w:szCs w:val="28"/>
        </w:rPr>
        <w:t xml:space="preserve"> </w:t>
      </w:r>
      <w:r w:rsidRPr="004F3E75">
        <w:rPr>
          <w:rFonts w:ascii="Times New Roman" w:hAnsi="Times New Roman" w:cs="Times New Roman"/>
          <w:sz w:val="28"/>
          <w:szCs w:val="28"/>
        </w:rPr>
        <w:t>зарегистрированных на территории МО МР «Усть-Куломский»</w:t>
      </w:r>
      <w:r>
        <w:rPr>
          <w:rFonts w:ascii="Times New Roman" w:hAnsi="Times New Roman" w:cs="Times New Roman"/>
          <w:sz w:val="28"/>
          <w:szCs w:val="28"/>
        </w:rPr>
        <w:t>,</w:t>
      </w:r>
      <w:r w:rsidRPr="004F3E75">
        <w:rPr>
          <w:rFonts w:ascii="Times New Roman" w:hAnsi="Times New Roman" w:cs="Times New Roman"/>
          <w:sz w:val="28"/>
          <w:szCs w:val="28"/>
        </w:rPr>
        <w:t xml:space="preserve"> – </w:t>
      </w:r>
      <w:r>
        <w:rPr>
          <w:rFonts w:ascii="Times New Roman" w:hAnsi="Times New Roman" w:cs="Times New Roman"/>
          <w:sz w:val="28"/>
          <w:szCs w:val="28"/>
        </w:rPr>
        <w:t>451</w:t>
      </w:r>
      <w:r w:rsidRPr="004F3E75">
        <w:rPr>
          <w:rFonts w:ascii="Times New Roman" w:hAnsi="Times New Roman" w:cs="Times New Roman"/>
          <w:sz w:val="28"/>
          <w:szCs w:val="28"/>
        </w:rPr>
        <w:t xml:space="preserve"> ед. (10</w:t>
      </w:r>
      <w:r>
        <w:rPr>
          <w:rFonts w:ascii="Times New Roman" w:hAnsi="Times New Roman" w:cs="Times New Roman"/>
          <w:sz w:val="28"/>
          <w:szCs w:val="28"/>
        </w:rPr>
        <w:t>7,3</w:t>
      </w:r>
      <w:r w:rsidRPr="004F3E75">
        <w:rPr>
          <w:rFonts w:ascii="Times New Roman" w:hAnsi="Times New Roman" w:cs="Times New Roman"/>
          <w:sz w:val="28"/>
          <w:szCs w:val="28"/>
        </w:rPr>
        <w:t xml:space="preserve"> % к</w:t>
      </w:r>
      <w:r>
        <w:rPr>
          <w:rFonts w:ascii="Times New Roman" w:hAnsi="Times New Roman" w:cs="Times New Roman"/>
          <w:sz w:val="28"/>
          <w:szCs w:val="28"/>
        </w:rPr>
        <w:t xml:space="preserve"> </w:t>
      </w:r>
      <w:r w:rsidRPr="00963A8B">
        <w:rPr>
          <w:rFonts w:ascii="Times New Roman" w:hAnsi="Times New Roman" w:cs="Times New Roman"/>
          <w:sz w:val="28"/>
          <w:szCs w:val="28"/>
        </w:rPr>
        <w:t>аналогичному периоду прошлого года</w:t>
      </w:r>
      <w:r w:rsidRPr="004F3E75">
        <w:rPr>
          <w:rFonts w:ascii="Times New Roman" w:hAnsi="Times New Roman" w:cs="Times New Roman"/>
          <w:sz w:val="28"/>
          <w:szCs w:val="28"/>
        </w:rPr>
        <w:t xml:space="preserve">). По видам экономической деятельности наибольшее количество </w:t>
      </w:r>
      <w:r>
        <w:rPr>
          <w:rFonts w:ascii="Times New Roman" w:hAnsi="Times New Roman" w:cs="Times New Roman"/>
          <w:sz w:val="28"/>
          <w:szCs w:val="28"/>
        </w:rPr>
        <w:t>предпринимателей заняты</w:t>
      </w:r>
      <w:r w:rsidRPr="004F3E75">
        <w:rPr>
          <w:rFonts w:ascii="Times New Roman" w:hAnsi="Times New Roman" w:cs="Times New Roman"/>
          <w:sz w:val="28"/>
          <w:szCs w:val="28"/>
        </w:rPr>
        <w:t xml:space="preserve"> в сфере торговли оптовой и розничной, в сельском и лесном хозяйстве, строительстве, обрабатывающем производстве.</w:t>
      </w:r>
    </w:p>
    <w:p w14:paraId="2CC0B590" w14:textId="77777777" w:rsidR="00DD72EA" w:rsidRPr="00B5268F" w:rsidRDefault="00DD72EA" w:rsidP="00F42EF5">
      <w:pPr>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По данным статистики, количество юридических лиц и индивидуальных предпринимателей </w:t>
      </w:r>
      <w:r w:rsidRPr="00167266">
        <w:rPr>
          <w:rFonts w:ascii="Times New Roman" w:hAnsi="Times New Roman" w:cs="Times New Roman"/>
          <w:b/>
          <w:sz w:val="28"/>
          <w:szCs w:val="28"/>
        </w:rPr>
        <w:t>на 01 января 2024 года</w:t>
      </w:r>
      <w:r>
        <w:rPr>
          <w:rFonts w:ascii="Times New Roman" w:hAnsi="Times New Roman" w:cs="Times New Roman"/>
          <w:sz w:val="28"/>
          <w:szCs w:val="28"/>
        </w:rPr>
        <w:t xml:space="preserve"> в разрезе сельских поселений МО МР «Усть-Куломский» представлена в таблице.</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2131"/>
        <w:gridCol w:w="3538"/>
        <w:gridCol w:w="3262"/>
      </w:tblGrid>
      <w:tr w:rsidR="00DD72EA" w:rsidRPr="00B5268F" w14:paraId="572AF3DB" w14:textId="77777777" w:rsidTr="00177F7F">
        <w:trPr>
          <w:cantSplit/>
          <w:trHeight w:val="702"/>
          <w:tblHeader/>
        </w:trPr>
        <w:tc>
          <w:tcPr>
            <w:tcW w:w="1193" w:type="pct"/>
            <w:tcBorders>
              <w:top w:val="single" w:sz="4" w:space="0" w:color="auto"/>
            </w:tcBorders>
            <w:vAlign w:val="center"/>
          </w:tcPr>
          <w:p w14:paraId="78021BF7" w14:textId="77777777" w:rsidR="00DD72EA" w:rsidRPr="00B5268F" w:rsidRDefault="00DD72EA" w:rsidP="00370608">
            <w:pPr>
              <w:pStyle w:val="5-"/>
              <w:spacing w:after="0" w:line="276" w:lineRule="auto"/>
              <w:rPr>
                <w:b/>
                <w:sz w:val="24"/>
                <w:szCs w:val="24"/>
              </w:rPr>
            </w:pPr>
            <w:r w:rsidRPr="00B5268F">
              <w:rPr>
                <w:b/>
                <w:sz w:val="24"/>
                <w:szCs w:val="24"/>
              </w:rPr>
              <w:t>АСП</w:t>
            </w:r>
          </w:p>
        </w:tc>
        <w:tc>
          <w:tcPr>
            <w:tcW w:w="1981" w:type="pct"/>
            <w:tcBorders>
              <w:top w:val="single" w:sz="4" w:space="0" w:color="auto"/>
            </w:tcBorders>
          </w:tcPr>
          <w:p w14:paraId="03F7DDF4" w14:textId="77777777" w:rsidR="00DD72EA" w:rsidRDefault="00DD72EA" w:rsidP="00370608">
            <w:pPr>
              <w:pStyle w:val="5-"/>
              <w:spacing w:after="0" w:line="276" w:lineRule="auto"/>
              <w:rPr>
                <w:b/>
                <w:sz w:val="24"/>
                <w:szCs w:val="24"/>
              </w:rPr>
            </w:pPr>
            <w:r w:rsidRPr="00B5268F">
              <w:rPr>
                <w:b/>
                <w:sz w:val="24"/>
                <w:szCs w:val="24"/>
              </w:rPr>
              <w:t>Количество</w:t>
            </w:r>
          </w:p>
          <w:p w14:paraId="570A79A2" w14:textId="77777777" w:rsidR="00DD72EA" w:rsidRPr="00B5268F" w:rsidRDefault="00DD72EA" w:rsidP="00370608">
            <w:pPr>
              <w:pStyle w:val="5-"/>
              <w:spacing w:after="0" w:line="276" w:lineRule="auto"/>
              <w:rPr>
                <w:b/>
                <w:spacing w:val="-10"/>
                <w:sz w:val="24"/>
                <w:szCs w:val="24"/>
              </w:rPr>
            </w:pPr>
            <w:r w:rsidRPr="00B5268F">
              <w:rPr>
                <w:b/>
                <w:sz w:val="24"/>
                <w:szCs w:val="24"/>
              </w:rPr>
              <w:t xml:space="preserve"> юридических лиц </w:t>
            </w:r>
            <w:r w:rsidRPr="00B5268F">
              <w:rPr>
                <w:b/>
                <w:sz w:val="24"/>
                <w:szCs w:val="24"/>
              </w:rPr>
              <w:br/>
            </w:r>
            <w:r w:rsidRPr="00593782">
              <w:rPr>
                <w:sz w:val="24"/>
                <w:szCs w:val="24"/>
              </w:rPr>
              <w:t xml:space="preserve">(без филиалов и представительств) </w:t>
            </w:r>
            <w:r w:rsidRPr="00593782">
              <w:rPr>
                <w:sz w:val="24"/>
                <w:szCs w:val="24"/>
              </w:rPr>
              <w:br/>
            </w:r>
            <w:r w:rsidRPr="00593782">
              <w:rPr>
                <w:spacing w:val="-2"/>
                <w:sz w:val="24"/>
                <w:szCs w:val="24"/>
              </w:rPr>
              <w:t>(на 1 января 2024)</w:t>
            </w:r>
            <w:r w:rsidRPr="00593782">
              <w:rPr>
                <w:spacing w:val="-4"/>
                <w:sz w:val="24"/>
                <w:szCs w:val="24"/>
                <w:vertAlign w:val="superscript"/>
              </w:rPr>
              <w:t>1)</w:t>
            </w:r>
            <w:r w:rsidRPr="00593782">
              <w:rPr>
                <w:spacing w:val="-4"/>
                <w:sz w:val="24"/>
                <w:szCs w:val="24"/>
              </w:rPr>
              <w:t xml:space="preserve">, </w:t>
            </w:r>
            <w:r w:rsidRPr="00593782">
              <w:rPr>
                <w:sz w:val="24"/>
                <w:szCs w:val="24"/>
              </w:rPr>
              <w:t>ед.</w:t>
            </w:r>
          </w:p>
        </w:tc>
        <w:tc>
          <w:tcPr>
            <w:tcW w:w="1826" w:type="pct"/>
            <w:tcBorders>
              <w:top w:val="single" w:sz="4" w:space="0" w:color="auto"/>
            </w:tcBorders>
          </w:tcPr>
          <w:p w14:paraId="47E92B32" w14:textId="77777777" w:rsidR="00DD72EA" w:rsidRPr="00B5268F" w:rsidRDefault="00DD72EA" w:rsidP="00370608">
            <w:pPr>
              <w:pStyle w:val="5-"/>
              <w:spacing w:after="0" w:line="276" w:lineRule="auto"/>
              <w:rPr>
                <w:b/>
                <w:sz w:val="24"/>
                <w:szCs w:val="24"/>
              </w:rPr>
            </w:pPr>
            <w:r w:rsidRPr="00B5268F">
              <w:rPr>
                <w:b/>
                <w:sz w:val="24"/>
                <w:szCs w:val="24"/>
              </w:rPr>
              <w:t xml:space="preserve">Численность индивидуальных </w:t>
            </w:r>
            <w:r w:rsidRPr="00B5268F">
              <w:rPr>
                <w:b/>
                <w:sz w:val="24"/>
                <w:szCs w:val="24"/>
              </w:rPr>
              <w:br/>
              <w:t xml:space="preserve">предпринимателей </w:t>
            </w:r>
            <w:r w:rsidRPr="00B5268F">
              <w:rPr>
                <w:b/>
                <w:sz w:val="24"/>
                <w:szCs w:val="24"/>
                <w:vertAlign w:val="superscript"/>
              </w:rPr>
              <w:t xml:space="preserve">1) </w:t>
            </w:r>
            <w:r w:rsidRPr="00B5268F">
              <w:rPr>
                <w:b/>
                <w:sz w:val="24"/>
                <w:szCs w:val="24"/>
                <w:vertAlign w:val="superscript"/>
              </w:rPr>
              <w:br/>
            </w:r>
            <w:r w:rsidRPr="00593782">
              <w:rPr>
                <w:sz w:val="24"/>
                <w:szCs w:val="24"/>
              </w:rPr>
              <w:t>(на 1 января 2024), чел.</w:t>
            </w:r>
          </w:p>
        </w:tc>
      </w:tr>
      <w:tr w:rsidR="00DD72EA" w:rsidRPr="00B5268F" w14:paraId="76060803" w14:textId="77777777" w:rsidTr="00177F7F">
        <w:trPr>
          <w:cantSplit/>
          <w:trHeight w:val="53"/>
        </w:trPr>
        <w:tc>
          <w:tcPr>
            <w:tcW w:w="1193" w:type="pct"/>
            <w:vAlign w:val="bottom"/>
          </w:tcPr>
          <w:p w14:paraId="25D9F878" w14:textId="77777777" w:rsidR="00DD72EA" w:rsidRPr="00B5268F" w:rsidRDefault="00DD72EA" w:rsidP="00370608">
            <w:pPr>
              <w:pStyle w:val="6-2"/>
              <w:spacing w:line="276" w:lineRule="auto"/>
              <w:rPr>
                <w:b/>
                <w:sz w:val="24"/>
                <w:szCs w:val="24"/>
                <w:lang w:val="en-US"/>
              </w:rPr>
            </w:pPr>
            <w:r w:rsidRPr="00B5268F">
              <w:rPr>
                <w:b/>
                <w:sz w:val="24"/>
                <w:szCs w:val="24"/>
              </w:rPr>
              <w:t>Вольдино</w:t>
            </w:r>
          </w:p>
        </w:tc>
        <w:tc>
          <w:tcPr>
            <w:tcW w:w="1981" w:type="pct"/>
            <w:vAlign w:val="bottom"/>
          </w:tcPr>
          <w:p w14:paraId="361DDA41" w14:textId="77777777" w:rsidR="00DD72EA" w:rsidRPr="00B5268F" w:rsidRDefault="00DD72EA" w:rsidP="00370608">
            <w:pPr>
              <w:pStyle w:val="6-"/>
              <w:spacing w:line="276" w:lineRule="auto"/>
              <w:ind w:right="140"/>
              <w:rPr>
                <w:sz w:val="24"/>
                <w:szCs w:val="24"/>
              </w:rPr>
            </w:pPr>
            <w:r w:rsidRPr="00B5268F">
              <w:rPr>
                <w:sz w:val="24"/>
                <w:szCs w:val="24"/>
              </w:rPr>
              <w:t>10</w:t>
            </w:r>
          </w:p>
        </w:tc>
        <w:tc>
          <w:tcPr>
            <w:tcW w:w="1826" w:type="pct"/>
            <w:vAlign w:val="bottom"/>
          </w:tcPr>
          <w:p w14:paraId="324AAE1B"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6</w:t>
            </w:r>
          </w:p>
        </w:tc>
      </w:tr>
      <w:tr w:rsidR="00DD72EA" w:rsidRPr="00B5268F" w14:paraId="7F94408A" w14:textId="77777777" w:rsidTr="00177F7F">
        <w:trPr>
          <w:cantSplit/>
        </w:trPr>
        <w:tc>
          <w:tcPr>
            <w:tcW w:w="1193" w:type="pct"/>
            <w:vAlign w:val="bottom"/>
          </w:tcPr>
          <w:p w14:paraId="606E62DC" w14:textId="77777777" w:rsidR="00DD72EA" w:rsidRPr="00B5268F" w:rsidRDefault="00DD72EA" w:rsidP="00370608">
            <w:pPr>
              <w:pStyle w:val="6-2"/>
              <w:spacing w:line="276" w:lineRule="auto"/>
              <w:rPr>
                <w:b/>
                <w:sz w:val="24"/>
                <w:szCs w:val="24"/>
                <w:lang w:val="en-US"/>
              </w:rPr>
            </w:pPr>
            <w:r w:rsidRPr="00B5268F">
              <w:rPr>
                <w:b/>
                <w:sz w:val="24"/>
                <w:szCs w:val="24"/>
              </w:rPr>
              <w:t xml:space="preserve">Нижний </w:t>
            </w:r>
            <w:proofErr w:type="spellStart"/>
            <w:r w:rsidRPr="00B5268F">
              <w:rPr>
                <w:b/>
                <w:sz w:val="24"/>
                <w:szCs w:val="24"/>
              </w:rPr>
              <w:t>Воч</w:t>
            </w:r>
            <w:proofErr w:type="spellEnd"/>
          </w:p>
        </w:tc>
        <w:tc>
          <w:tcPr>
            <w:tcW w:w="1981" w:type="pct"/>
            <w:vAlign w:val="bottom"/>
          </w:tcPr>
          <w:p w14:paraId="05D370DC" w14:textId="77777777" w:rsidR="00DD72EA" w:rsidRPr="00B5268F" w:rsidRDefault="00DD72EA" w:rsidP="00370608">
            <w:pPr>
              <w:pStyle w:val="6-"/>
              <w:spacing w:line="276" w:lineRule="auto"/>
              <w:ind w:right="140"/>
              <w:rPr>
                <w:sz w:val="24"/>
                <w:szCs w:val="24"/>
              </w:rPr>
            </w:pPr>
            <w:r w:rsidRPr="00B5268F">
              <w:rPr>
                <w:sz w:val="24"/>
                <w:szCs w:val="24"/>
              </w:rPr>
              <w:t>6</w:t>
            </w:r>
          </w:p>
        </w:tc>
        <w:tc>
          <w:tcPr>
            <w:tcW w:w="1826" w:type="pct"/>
            <w:vAlign w:val="bottom"/>
          </w:tcPr>
          <w:p w14:paraId="1B9D60B8"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17</w:t>
            </w:r>
          </w:p>
        </w:tc>
      </w:tr>
      <w:tr w:rsidR="00DD72EA" w:rsidRPr="00B5268F" w14:paraId="16DBE8AA" w14:textId="77777777" w:rsidTr="00177F7F">
        <w:trPr>
          <w:cantSplit/>
        </w:trPr>
        <w:tc>
          <w:tcPr>
            <w:tcW w:w="1193" w:type="pct"/>
            <w:vAlign w:val="bottom"/>
          </w:tcPr>
          <w:p w14:paraId="757CFC32" w14:textId="77777777" w:rsidR="00DD72EA" w:rsidRPr="00B5268F" w:rsidRDefault="00DD72EA" w:rsidP="00370608">
            <w:pPr>
              <w:pStyle w:val="6-2"/>
              <w:spacing w:line="276" w:lineRule="auto"/>
              <w:rPr>
                <w:b/>
                <w:sz w:val="24"/>
                <w:szCs w:val="24"/>
                <w:lang w:val="en-US"/>
              </w:rPr>
            </w:pPr>
            <w:proofErr w:type="spellStart"/>
            <w:r w:rsidRPr="00B5268F">
              <w:rPr>
                <w:b/>
                <w:sz w:val="24"/>
                <w:szCs w:val="24"/>
              </w:rPr>
              <w:t>Диасёръя</w:t>
            </w:r>
            <w:proofErr w:type="spellEnd"/>
          </w:p>
        </w:tc>
        <w:tc>
          <w:tcPr>
            <w:tcW w:w="1981" w:type="pct"/>
            <w:vAlign w:val="bottom"/>
          </w:tcPr>
          <w:p w14:paraId="56E3F2FD" w14:textId="77777777" w:rsidR="00DD72EA" w:rsidRPr="00B5268F" w:rsidRDefault="00DD72EA" w:rsidP="00370608">
            <w:pPr>
              <w:pStyle w:val="6-"/>
              <w:spacing w:line="276" w:lineRule="auto"/>
              <w:ind w:right="140"/>
              <w:rPr>
                <w:sz w:val="24"/>
                <w:szCs w:val="24"/>
              </w:rPr>
            </w:pPr>
            <w:r w:rsidRPr="00B5268F">
              <w:rPr>
                <w:sz w:val="24"/>
                <w:szCs w:val="24"/>
              </w:rPr>
              <w:t>5</w:t>
            </w:r>
          </w:p>
        </w:tc>
        <w:tc>
          <w:tcPr>
            <w:tcW w:w="1826" w:type="pct"/>
            <w:vAlign w:val="bottom"/>
          </w:tcPr>
          <w:p w14:paraId="01EDB240"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3</w:t>
            </w:r>
          </w:p>
        </w:tc>
      </w:tr>
      <w:tr w:rsidR="00DD72EA" w:rsidRPr="00B5268F" w14:paraId="40E77A93" w14:textId="77777777" w:rsidTr="00177F7F">
        <w:trPr>
          <w:cantSplit/>
        </w:trPr>
        <w:tc>
          <w:tcPr>
            <w:tcW w:w="1193" w:type="pct"/>
            <w:vAlign w:val="bottom"/>
          </w:tcPr>
          <w:p w14:paraId="0D798A12" w14:textId="77777777" w:rsidR="00DD72EA" w:rsidRPr="00B5268F" w:rsidRDefault="00DD72EA" w:rsidP="00370608">
            <w:pPr>
              <w:pStyle w:val="6-2"/>
              <w:spacing w:line="276" w:lineRule="auto"/>
              <w:rPr>
                <w:b/>
                <w:sz w:val="24"/>
                <w:szCs w:val="24"/>
                <w:lang w:val="en-US"/>
              </w:rPr>
            </w:pPr>
            <w:proofErr w:type="spellStart"/>
            <w:r w:rsidRPr="00B5268F">
              <w:rPr>
                <w:b/>
                <w:sz w:val="24"/>
                <w:szCs w:val="24"/>
              </w:rPr>
              <w:t>Деревянск</w:t>
            </w:r>
            <w:proofErr w:type="spellEnd"/>
          </w:p>
        </w:tc>
        <w:tc>
          <w:tcPr>
            <w:tcW w:w="1981" w:type="pct"/>
            <w:vAlign w:val="bottom"/>
          </w:tcPr>
          <w:p w14:paraId="0AB28386" w14:textId="77777777" w:rsidR="00DD72EA" w:rsidRPr="00B5268F" w:rsidRDefault="00DD72EA" w:rsidP="00370608">
            <w:pPr>
              <w:pStyle w:val="6-"/>
              <w:spacing w:line="276" w:lineRule="auto"/>
              <w:ind w:right="140"/>
              <w:rPr>
                <w:sz w:val="24"/>
                <w:szCs w:val="24"/>
              </w:rPr>
            </w:pPr>
            <w:r w:rsidRPr="00B5268F">
              <w:rPr>
                <w:sz w:val="24"/>
                <w:szCs w:val="24"/>
              </w:rPr>
              <w:t>6</w:t>
            </w:r>
          </w:p>
        </w:tc>
        <w:tc>
          <w:tcPr>
            <w:tcW w:w="1826" w:type="pct"/>
            <w:vAlign w:val="bottom"/>
          </w:tcPr>
          <w:p w14:paraId="7D6C5AE2"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17</w:t>
            </w:r>
          </w:p>
        </w:tc>
      </w:tr>
      <w:tr w:rsidR="00DD72EA" w:rsidRPr="00B5268F" w14:paraId="4A48D792" w14:textId="77777777" w:rsidTr="00177F7F">
        <w:trPr>
          <w:cantSplit/>
        </w:trPr>
        <w:tc>
          <w:tcPr>
            <w:tcW w:w="1193" w:type="pct"/>
            <w:vAlign w:val="bottom"/>
          </w:tcPr>
          <w:p w14:paraId="0B563797" w14:textId="77777777" w:rsidR="00DD72EA" w:rsidRPr="00B5268F" w:rsidRDefault="00DD72EA" w:rsidP="00370608">
            <w:pPr>
              <w:pStyle w:val="6-2"/>
              <w:spacing w:line="276" w:lineRule="auto"/>
              <w:rPr>
                <w:b/>
                <w:sz w:val="24"/>
                <w:szCs w:val="24"/>
                <w:lang w:val="en-US"/>
              </w:rPr>
            </w:pPr>
            <w:r w:rsidRPr="00B5268F">
              <w:rPr>
                <w:b/>
                <w:sz w:val="24"/>
                <w:szCs w:val="24"/>
              </w:rPr>
              <w:t>Дон</w:t>
            </w:r>
          </w:p>
        </w:tc>
        <w:tc>
          <w:tcPr>
            <w:tcW w:w="1981" w:type="pct"/>
            <w:vAlign w:val="bottom"/>
          </w:tcPr>
          <w:p w14:paraId="059F5BB3" w14:textId="77777777" w:rsidR="00DD72EA" w:rsidRPr="00B5268F" w:rsidRDefault="00DD72EA" w:rsidP="00370608">
            <w:pPr>
              <w:pStyle w:val="6-"/>
              <w:spacing w:line="276" w:lineRule="auto"/>
              <w:ind w:right="140"/>
              <w:rPr>
                <w:sz w:val="24"/>
                <w:szCs w:val="24"/>
              </w:rPr>
            </w:pPr>
            <w:r w:rsidRPr="00B5268F">
              <w:rPr>
                <w:sz w:val="24"/>
                <w:szCs w:val="24"/>
              </w:rPr>
              <w:t>5</w:t>
            </w:r>
          </w:p>
        </w:tc>
        <w:tc>
          <w:tcPr>
            <w:tcW w:w="1826" w:type="pct"/>
            <w:vAlign w:val="bottom"/>
          </w:tcPr>
          <w:p w14:paraId="4D8D8C36"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5</w:t>
            </w:r>
          </w:p>
        </w:tc>
      </w:tr>
      <w:tr w:rsidR="00DD72EA" w:rsidRPr="00B5268F" w14:paraId="705FB107" w14:textId="77777777" w:rsidTr="00177F7F">
        <w:trPr>
          <w:cantSplit/>
        </w:trPr>
        <w:tc>
          <w:tcPr>
            <w:tcW w:w="1193" w:type="pct"/>
            <w:vAlign w:val="bottom"/>
          </w:tcPr>
          <w:p w14:paraId="6782E1B7" w14:textId="77777777" w:rsidR="00DD72EA" w:rsidRPr="00B5268F" w:rsidRDefault="00DD72EA" w:rsidP="00370608">
            <w:pPr>
              <w:pStyle w:val="6-2"/>
              <w:spacing w:line="276" w:lineRule="auto"/>
              <w:rPr>
                <w:b/>
                <w:sz w:val="24"/>
                <w:szCs w:val="24"/>
                <w:lang w:val="en-US"/>
              </w:rPr>
            </w:pPr>
            <w:proofErr w:type="spellStart"/>
            <w:r w:rsidRPr="00B5268F">
              <w:rPr>
                <w:b/>
                <w:sz w:val="24"/>
                <w:szCs w:val="24"/>
              </w:rPr>
              <w:t>Кебаньёль</w:t>
            </w:r>
            <w:proofErr w:type="spellEnd"/>
          </w:p>
        </w:tc>
        <w:tc>
          <w:tcPr>
            <w:tcW w:w="1981" w:type="pct"/>
            <w:vAlign w:val="bottom"/>
          </w:tcPr>
          <w:p w14:paraId="231A15FB" w14:textId="77777777" w:rsidR="00DD72EA" w:rsidRPr="00B5268F" w:rsidRDefault="00DD72EA" w:rsidP="00370608">
            <w:pPr>
              <w:pStyle w:val="6-"/>
              <w:spacing w:line="276" w:lineRule="auto"/>
              <w:ind w:right="140"/>
              <w:rPr>
                <w:sz w:val="24"/>
                <w:szCs w:val="24"/>
              </w:rPr>
            </w:pPr>
            <w:r w:rsidRPr="00B5268F">
              <w:rPr>
                <w:sz w:val="24"/>
                <w:szCs w:val="24"/>
              </w:rPr>
              <w:t>8</w:t>
            </w:r>
          </w:p>
        </w:tc>
        <w:tc>
          <w:tcPr>
            <w:tcW w:w="1826" w:type="pct"/>
            <w:vAlign w:val="bottom"/>
          </w:tcPr>
          <w:p w14:paraId="3AC9F242"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31</w:t>
            </w:r>
          </w:p>
        </w:tc>
      </w:tr>
      <w:tr w:rsidR="00DD72EA" w:rsidRPr="00B5268F" w14:paraId="731F4B9A" w14:textId="77777777" w:rsidTr="00177F7F">
        <w:trPr>
          <w:cantSplit/>
        </w:trPr>
        <w:tc>
          <w:tcPr>
            <w:tcW w:w="1193" w:type="pct"/>
            <w:vAlign w:val="bottom"/>
          </w:tcPr>
          <w:p w14:paraId="22175EB1" w14:textId="77777777" w:rsidR="00DD72EA" w:rsidRPr="00B5268F" w:rsidRDefault="00DD72EA" w:rsidP="00370608">
            <w:pPr>
              <w:pStyle w:val="6-2"/>
              <w:spacing w:line="276" w:lineRule="auto"/>
              <w:rPr>
                <w:b/>
                <w:sz w:val="24"/>
                <w:szCs w:val="24"/>
                <w:lang w:val="en-US"/>
              </w:rPr>
            </w:pPr>
            <w:proofErr w:type="spellStart"/>
            <w:r w:rsidRPr="00B5268F">
              <w:rPr>
                <w:b/>
                <w:sz w:val="24"/>
                <w:szCs w:val="24"/>
              </w:rPr>
              <w:t>Керчомъя</w:t>
            </w:r>
            <w:proofErr w:type="spellEnd"/>
          </w:p>
        </w:tc>
        <w:tc>
          <w:tcPr>
            <w:tcW w:w="1981" w:type="pct"/>
            <w:vAlign w:val="bottom"/>
          </w:tcPr>
          <w:p w14:paraId="75987D98" w14:textId="77777777" w:rsidR="00DD72EA" w:rsidRPr="00B5268F" w:rsidRDefault="00DD72EA" w:rsidP="00370608">
            <w:pPr>
              <w:pStyle w:val="6-"/>
              <w:spacing w:line="276" w:lineRule="auto"/>
              <w:ind w:right="140"/>
              <w:rPr>
                <w:sz w:val="24"/>
                <w:szCs w:val="24"/>
              </w:rPr>
            </w:pPr>
            <w:r w:rsidRPr="00B5268F">
              <w:rPr>
                <w:sz w:val="24"/>
                <w:szCs w:val="24"/>
              </w:rPr>
              <w:t>7</w:t>
            </w:r>
          </w:p>
        </w:tc>
        <w:tc>
          <w:tcPr>
            <w:tcW w:w="1826" w:type="pct"/>
            <w:vAlign w:val="bottom"/>
          </w:tcPr>
          <w:p w14:paraId="7617337D"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6</w:t>
            </w:r>
          </w:p>
        </w:tc>
      </w:tr>
      <w:tr w:rsidR="00DD72EA" w:rsidRPr="00B5268F" w14:paraId="17BE8A40" w14:textId="77777777" w:rsidTr="00177F7F">
        <w:trPr>
          <w:cantSplit/>
        </w:trPr>
        <w:tc>
          <w:tcPr>
            <w:tcW w:w="1193" w:type="pct"/>
            <w:vAlign w:val="bottom"/>
          </w:tcPr>
          <w:p w14:paraId="12A44344" w14:textId="77777777" w:rsidR="00DD72EA" w:rsidRPr="00B5268F" w:rsidRDefault="00DD72EA" w:rsidP="00370608">
            <w:pPr>
              <w:pStyle w:val="6-2"/>
              <w:spacing w:line="276" w:lineRule="auto"/>
              <w:rPr>
                <w:b/>
                <w:sz w:val="24"/>
                <w:szCs w:val="24"/>
                <w:lang w:val="en-US"/>
              </w:rPr>
            </w:pPr>
            <w:proofErr w:type="spellStart"/>
            <w:r w:rsidRPr="00B5268F">
              <w:rPr>
                <w:b/>
                <w:sz w:val="24"/>
                <w:szCs w:val="24"/>
              </w:rPr>
              <w:t>Кужба</w:t>
            </w:r>
            <w:proofErr w:type="spellEnd"/>
          </w:p>
        </w:tc>
        <w:tc>
          <w:tcPr>
            <w:tcW w:w="1981" w:type="pct"/>
            <w:vAlign w:val="bottom"/>
          </w:tcPr>
          <w:p w14:paraId="42B545F8" w14:textId="77777777" w:rsidR="00DD72EA" w:rsidRPr="00B5268F" w:rsidRDefault="00DD72EA" w:rsidP="00370608">
            <w:pPr>
              <w:pStyle w:val="6-"/>
              <w:spacing w:line="276" w:lineRule="auto"/>
              <w:ind w:right="140"/>
              <w:rPr>
                <w:sz w:val="24"/>
                <w:szCs w:val="24"/>
              </w:rPr>
            </w:pPr>
            <w:r w:rsidRPr="00B5268F">
              <w:rPr>
                <w:sz w:val="24"/>
                <w:szCs w:val="24"/>
              </w:rPr>
              <w:t>7</w:t>
            </w:r>
          </w:p>
        </w:tc>
        <w:tc>
          <w:tcPr>
            <w:tcW w:w="1826" w:type="pct"/>
            <w:vAlign w:val="bottom"/>
          </w:tcPr>
          <w:p w14:paraId="3F4A12C3"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23</w:t>
            </w:r>
          </w:p>
        </w:tc>
      </w:tr>
      <w:tr w:rsidR="00DD72EA" w:rsidRPr="00B5268F" w14:paraId="122D45FC" w14:textId="77777777" w:rsidTr="00177F7F">
        <w:trPr>
          <w:cantSplit/>
        </w:trPr>
        <w:tc>
          <w:tcPr>
            <w:tcW w:w="1193" w:type="pct"/>
            <w:vAlign w:val="bottom"/>
          </w:tcPr>
          <w:p w14:paraId="03CA70B3" w14:textId="77777777" w:rsidR="00DD72EA" w:rsidRPr="00B5268F" w:rsidRDefault="00DD72EA" w:rsidP="00370608">
            <w:pPr>
              <w:pStyle w:val="6-2"/>
              <w:spacing w:line="276" w:lineRule="auto"/>
              <w:rPr>
                <w:b/>
                <w:sz w:val="24"/>
                <w:szCs w:val="24"/>
                <w:lang w:val="en-US"/>
              </w:rPr>
            </w:pPr>
            <w:proofErr w:type="spellStart"/>
            <w:r w:rsidRPr="00B5268F">
              <w:rPr>
                <w:b/>
                <w:sz w:val="24"/>
                <w:szCs w:val="24"/>
              </w:rPr>
              <w:t>Мыёлдино</w:t>
            </w:r>
            <w:proofErr w:type="spellEnd"/>
          </w:p>
        </w:tc>
        <w:tc>
          <w:tcPr>
            <w:tcW w:w="1981" w:type="pct"/>
            <w:vAlign w:val="bottom"/>
          </w:tcPr>
          <w:p w14:paraId="08524664" w14:textId="77777777" w:rsidR="00DD72EA" w:rsidRPr="00B5268F" w:rsidRDefault="00DD72EA" w:rsidP="00370608">
            <w:pPr>
              <w:pStyle w:val="6-"/>
              <w:spacing w:line="276" w:lineRule="auto"/>
              <w:ind w:right="140"/>
              <w:rPr>
                <w:sz w:val="24"/>
                <w:szCs w:val="24"/>
              </w:rPr>
            </w:pPr>
            <w:r w:rsidRPr="00B5268F">
              <w:rPr>
                <w:sz w:val="24"/>
                <w:szCs w:val="24"/>
              </w:rPr>
              <w:t>4</w:t>
            </w:r>
          </w:p>
        </w:tc>
        <w:tc>
          <w:tcPr>
            <w:tcW w:w="1826" w:type="pct"/>
            <w:vAlign w:val="bottom"/>
          </w:tcPr>
          <w:p w14:paraId="5763291E"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8</w:t>
            </w:r>
          </w:p>
        </w:tc>
      </w:tr>
      <w:tr w:rsidR="00DD72EA" w:rsidRPr="00B5268F" w14:paraId="525A2B75" w14:textId="77777777" w:rsidTr="00177F7F">
        <w:trPr>
          <w:cantSplit/>
        </w:trPr>
        <w:tc>
          <w:tcPr>
            <w:tcW w:w="1193" w:type="pct"/>
            <w:vAlign w:val="bottom"/>
          </w:tcPr>
          <w:p w14:paraId="6DE27F1B" w14:textId="77777777" w:rsidR="00DD72EA" w:rsidRPr="00B5268F" w:rsidRDefault="00DD72EA" w:rsidP="00370608">
            <w:pPr>
              <w:pStyle w:val="6-2"/>
              <w:spacing w:line="276" w:lineRule="auto"/>
              <w:rPr>
                <w:b/>
                <w:sz w:val="24"/>
                <w:szCs w:val="24"/>
                <w:lang w:val="en-US"/>
              </w:rPr>
            </w:pPr>
            <w:proofErr w:type="spellStart"/>
            <w:r w:rsidRPr="00B5268F">
              <w:rPr>
                <w:b/>
                <w:sz w:val="24"/>
                <w:szCs w:val="24"/>
              </w:rPr>
              <w:t>Крутоборка</w:t>
            </w:r>
            <w:proofErr w:type="spellEnd"/>
          </w:p>
        </w:tc>
        <w:tc>
          <w:tcPr>
            <w:tcW w:w="1981" w:type="pct"/>
            <w:vAlign w:val="bottom"/>
          </w:tcPr>
          <w:p w14:paraId="25330F3E" w14:textId="77777777" w:rsidR="00DD72EA" w:rsidRPr="00B5268F" w:rsidRDefault="00DD72EA" w:rsidP="00370608">
            <w:pPr>
              <w:pStyle w:val="6-"/>
              <w:spacing w:line="276" w:lineRule="auto"/>
              <w:ind w:right="140"/>
              <w:rPr>
                <w:sz w:val="24"/>
                <w:szCs w:val="24"/>
              </w:rPr>
            </w:pPr>
            <w:r w:rsidRPr="00B5268F">
              <w:rPr>
                <w:sz w:val="24"/>
                <w:szCs w:val="24"/>
              </w:rPr>
              <w:t>-</w:t>
            </w:r>
          </w:p>
        </w:tc>
        <w:tc>
          <w:tcPr>
            <w:tcW w:w="1826" w:type="pct"/>
            <w:vAlign w:val="bottom"/>
          </w:tcPr>
          <w:p w14:paraId="32DC8EAC"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w:t>
            </w:r>
          </w:p>
        </w:tc>
      </w:tr>
      <w:tr w:rsidR="00DD72EA" w:rsidRPr="00B5268F" w14:paraId="229C10F5" w14:textId="77777777" w:rsidTr="00177F7F">
        <w:trPr>
          <w:cantSplit/>
        </w:trPr>
        <w:tc>
          <w:tcPr>
            <w:tcW w:w="1193" w:type="pct"/>
            <w:vAlign w:val="bottom"/>
          </w:tcPr>
          <w:p w14:paraId="68421293" w14:textId="77777777" w:rsidR="00DD72EA" w:rsidRPr="00B5268F" w:rsidRDefault="00DD72EA" w:rsidP="00370608">
            <w:pPr>
              <w:pStyle w:val="6-2"/>
              <w:spacing w:line="276" w:lineRule="auto"/>
              <w:rPr>
                <w:b/>
                <w:sz w:val="24"/>
                <w:szCs w:val="24"/>
                <w:lang w:val="en-US"/>
              </w:rPr>
            </w:pPr>
            <w:proofErr w:type="spellStart"/>
            <w:r w:rsidRPr="00B5268F">
              <w:rPr>
                <w:b/>
                <w:sz w:val="24"/>
                <w:szCs w:val="24"/>
              </w:rPr>
              <w:t>Парч</w:t>
            </w:r>
            <w:proofErr w:type="spellEnd"/>
          </w:p>
        </w:tc>
        <w:tc>
          <w:tcPr>
            <w:tcW w:w="1981" w:type="pct"/>
            <w:vAlign w:val="bottom"/>
          </w:tcPr>
          <w:p w14:paraId="49CF80E5" w14:textId="77777777" w:rsidR="00DD72EA" w:rsidRPr="00B5268F" w:rsidRDefault="00DD72EA" w:rsidP="00370608">
            <w:pPr>
              <w:pStyle w:val="6-"/>
              <w:spacing w:line="276" w:lineRule="auto"/>
              <w:ind w:right="140"/>
              <w:rPr>
                <w:sz w:val="24"/>
                <w:szCs w:val="24"/>
              </w:rPr>
            </w:pPr>
            <w:r w:rsidRPr="00B5268F">
              <w:rPr>
                <w:sz w:val="24"/>
                <w:szCs w:val="24"/>
              </w:rPr>
              <w:t>2</w:t>
            </w:r>
          </w:p>
        </w:tc>
        <w:tc>
          <w:tcPr>
            <w:tcW w:w="1826" w:type="pct"/>
            <w:vAlign w:val="bottom"/>
          </w:tcPr>
          <w:p w14:paraId="3890B5D2"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w:t>
            </w:r>
          </w:p>
        </w:tc>
      </w:tr>
      <w:tr w:rsidR="00DD72EA" w:rsidRPr="00B5268F" w14:paraId="79D9CDEF" w14:textId="77777777" w:rsidTr="00177F7F">
        <w:trPr>
          <w:cantSplit/>
        </w:trPr>
        <w:tc>
          <w:tcPr>
            <w:tcW w:w="1193" w:type="pct"/>
            <w:vAlign w:val="bottom"/>
          </w:tcPr>
          <w:p w14:paraId="58434E69" w14:textId="77777777" w:rsidR="00DD72EA" w:rsidRPr="00B5268F" w:rsidRDefault="00DD72EA" w:rsidP="00370608">
            <w:pPr>
              <w:pStyle w:val="6-2"/>
              <w:spacing w:line="276" w:lineRule="auto"/>
              <w:rPr>
                <w:b/>
                <w:sz w:val="24"/>
                <w:szCs w:val="24"/>
                <w:lang w:val="en-US"/>
              </w:rPr>
            </w:pPr>
            <w:r w:rsidRPr="00B5268F">
              <w:rPr>
                <w:b/>
                <w:sz w:val="24"/>
                <w:szCs w:val="24"/>
              </w:rPr>
              <w:t>Пожег</w:t>
            </w:r>
          </w:p>
        </w:tc>
        <w:tc>
          <w:tcPr>
            <w:tcW w:w="1981" w:type="pct"/>
            <w:vAlign w:val="bottom"/>
          </w:tcPr>
          <w:p w14:paraId="2923EFF5" w14:textId="77777777" w:rsidR="00DD72EA" w:rsidRPr="00B5268F" w:rsidRDefault="00DD72EA" w:rsidP="00370608">
            <w:pPr>
              <w:pStyle w:val="6-"/>
              <w:spacing w:line="276" w:lineRule="auto"/>
              <w:ind w:right="140"/>
              <w:rPr>
                <w:sz w:val="24"/>
                <w:szCs w:val="24"/>
              </w:rPr>
            </w:pPr>
            <w:r w:rsidRPr="00B5268F">
              <w:rPr>
                <w:sz w:val="24"/>
                <w:szCs w:val="24"/>
              </w:rPr>
              <w:t>10</w:t>
            </w:r>
          </w:p>
        </w:tc>
        <w:tc>
          <w:tcPr>
            <w:tcW w:w="1826" w:type="pct"/>
            <w:vAlign w:val="bottom"/>
          </w:tcPr>
          <w:p w14:paraId="62B94D5D"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28</w:t>
            </w:r>
          </w:p>
        </w:tc>
      </w:tr>
      <w:tr w:rsidR="00DD72EA" w:rsidRPr="00B5268F" w14:paraId="339005EF" w14:textId="77777777" w:rsidTr="00177F7F">
        <w:trPr>
          <w:cantSplit/>
        </w:trPr>
        <w:tc>
          <w:tcPr>
            <w:tcW w:w="1193" w:type="pct"/>
            <w:vAlign w:val="bottom"/>
          </w:tcPr>
          <w:p w14:paraId="33BE5245" w14:textId="77777777" w:rsidR="00DD72EA" w:rsidRPr="00B5268F" w:rsidRDefault="00DD72EA" w:rsidP="00370608">
            <w:pPr>
              <w:pStyle w:val="6-2"/>
              <w:spacing w:line="276" w:lineRule="auto"/>
              <w:rPr>
                <w:b/>
                <w:sz w:val="24"/>
                <w:szCs w:val="24"/>
                <w:lang w:val="en-US"/>
              </w:rPr>
            </w:pPr>
            <w:r w:rsidRPr="00B5268F">
              <w:rPr>
                <w:b/>
                <w:sz w:val="24"/>
                <w:szCs w:val="24"/>
              </w:rPr>
              <w:t>Помоздино</w:t>
            </w:r>
          </w:p>
        </w:tc>
        <w:tc>
          <w:tcPr>
            <w:tcW w:w="1981" w:type="pct"/>
            <w:vAlign w:val="bottom"/>
          </w:tcPr>
          <w:p w14:paraId="2766F211" w14:textId="77777777" w:rsidR="00DD72EA" w:rsidRPr="00B5268F" w:rsidRDefault="00DD72EA" w:rsidP="00370608">
            <w:pPr>
              <w:pStyle w:val="6-"/>
              <w:spacing w:line="276" w:lineRule="auto"/>
              <w:ind w:right="140"/>
              <w:rPr>
                <w:sz w:val="24"/>
                <w:szCs w:val="24"/>
              </w:rPr>
            </w:pPr>
            <w:r w:rsidRPr="00B5268F">
              <w:rPr>
                <w:sz w:val="24"/>
                <w:szCs w:val="24"/>
              </w:rPr>
              <w:t>24</w:t>
            </w:r>
          </w:p>
        </w:tc>
        <w:tc>
          <w:tcPr>
            <w:tcW w:w="1826" w:type="pct"/>
            <w:vAlign w:val="bottom"/>
          </w:tcPr>
          <w:p w14:paraId="33613737"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51</w:t>
            </w:r>
          </w:p>
        </w:tc>
      </w:tr>
      <w:tr w:rsidR="00DD72EA" w:rsidRPr="00B5268F" w14:paraId="2FB576AD" w14:textId="77777777" w:rsidTr="00177F7F">
        <w:trPr>
          <w:cantSplit/>
        </w:trPr>
        <w:tc>
          <w:tcPr>
            <w:tcW w:w="1193" w:type="pct"/>
            <w:vAlign w:val="bottom"/>
          </w:tcPr>
          <w:p w14:paraId="37406A35" w14:textId="77777777" w:rsidR="00DD72EA" w:rsidRPr="00B5268F" w:rsidRDefault="00DD72EA" w:rsidP="00370608">
            <w:pPr>
              <w:pStyle w:val="6-2"/>
              <w:spacing w:line="276" w:lineRule="auto"/>
              <w:rPr>
                <w:b/>
                <w:sz w:val="24"/>
                <w:szCs w:val="24"/>
                <w:lang w:val="en-US"/>
              </w:rPr>
            </w:pPr>
            <w:proofErr w:type="spellStart"/>
            <w:r w:rsidRPr="00B5268F">
              <w:rPr>
                <w:b/>
                <w:sz w:val="24"/>
                <w:szCs w:val="24"/>
                <w:lang w:val="en-US"/>
              </w:rPr>
              <w:t>Зимстан</w:t>
            </w:r>
            <w:proofErr w:type="spellEnd"/>
          </w:p>
        </w:tc>
        <w:tc>
          <w:tcPr>
            <w:tcW w:w="1981" w:type="pct"/>
            <w:vAlign w:val="bottom"/>
          </w:tcPr>
          <w:p w14:paraId="3D373890" w14:textId="77777777" w:rsidR="00DD72EA" w:rsidRPr="00B5268F" w:rsidRDefault="00DD72EA" w:rsidP="00370608">
            <w:pPr>
              <w:pStyle w:val="6-"/>
              <w:spacing w:line="276" w:lineRule="auto"/>
              <w:ind w:right="140"/>
              <w:rPr>
                <w:sz w:val="24"/>
                <w:szCs w:val="24"/>
              </w:rPr>
            </w:pPr>
            <w:r w:rsidRPr="00B5268F">
              <w:rPr>
                <w:sz w:val="24"/>
                <w:szCs w:val="24"/>
              </w:rPr>
              <w:t>13</w:t>
            </w:r>
          </w:p>
        </w:tc>
        <w:tc>
          <w:tcPr>
            <w:tcW w:w="1826" w:type="pct"/>
            <w:vAlign w:val="bottom"/>
          </w:tcPr>
          <w:p w14:paraId="0A81C6D4"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28</w:t>
            </w:r>
          </w:p>
        </w:tc>
      </w:tr>
      <w:tr w:rsidR="00DD72EA" w:rsidRPr="00B5268F" w14:paraId="061F6546" w14:textId="77777777" w:rsidTr="00177F7F">
        <w:trPr>
          <w:cantSplit/>
        </w:trPr>
        <w:tc>
          <w:tcPr>
            <w:tcW w:w="1193" w:type="pct"/>
            <w:vAlign w:val="bottom"/>
          </w:tcPr>
          <w:p w14:paraId="5F96A582" w14:textId="77777777" w:rsidR="00DD72EA" w:rsidRPr="00B5268F" w:rsidRDefault="00DD72EA" w:rsidP="00370608">
            <w:pPr>
              <w:pStyle w:val="6-2"/>
              <w:spacing w:line="276" w:lineRule="auto"/>
              <w:rPr>
                <w:b/>
                <w:sz w:val="24"/>
                <w:szCs w:val="24"/>
                <w:lang w:val="en-US"/>
              </w:rPr>
            </w:pPr>
            <w:proofErr w:type="spellStart"/>
            <w:r w:rsidRPr="00B5268F">
              <w:rPr>
                <w:b/>
                <w:sz w:val="24"/>
                <w:szCs w:val="24"/>
              </w:rPr>
              <w:lastRenderedPageBreak/>
              <w:t>Руч</w:t>
            </w:r>
            <w:proofErr w:type="spellEnd"/>
          </w:p>
        </w:tc>
        <w:tc>
          <w:tcPr>
            <w:tcW w:w="1981" w:type="pct"/>
            <w:vAlign w:val="bottom"/>
          </w:tcPr>
          <w:p w14:paraId="31586430" w14:textId="77777777" w:rsidR="00DD72EA" w:rsidRPr="00B5268F" w:rsidRDefault="00DD72EA" w:rsidP="00370608">
            <w:pPr>
              <w:pStyle w:val="6-"/>
              <w:spacing w:line="276" w:lineRule="auto"/>
              <w:ind w:right="140"/>
              <w:rPr>
                <w:sz w:val="24"/>
                <w:szCs w:val="24"/>
              </w:rPr>
            </w:pPr>
            <w:r w:rsidRPr="00B5268F">
              <w:rPr>
                <w:sz w:val="24"/>
                <w:szCs w:val="24"/>
              </w:rPr>
              <w:t>7</w:t>
            </w:r>
          </w:p>
        </w:tc>
        <w:tc>
          <w:tcPr>
            <w:tcW w:w="1826" w:type="pct"/>
            <w:vAlign w:val="bottom"/>
          </w:tcPr>
          <w:p w14:paraId="270857DC"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11</w:t>
            </w:r>
          </w:p>
        </w:tc>
      </w:tr>
      <w:tr w:rsidR="00DD72EA" w:rsidRPr="00B5268F" w14:paraId="6FCD4DDE" w14:textId="77777777" w:rsidTr="00177F7F">
        <w:trPr>
          <w:cantSplit/>
        </w:trPr>
        <w:tc>
          <w:tcPr>
            <w:tcW w:w="1193" w:type="pct"/>
            <w:vAlign w:val="bottom"/>
          </w:tcPr>
          <w:p w14:paraId="7D7CD371" w14:textId="77777777" w:rsidR="00DD72EA" w:rsidRPr="00B5268F" w:rsidRDefault="00DD72EA" w:rsidP="00370608">
            <w:pPr>
              <w:pStyle w:val="6-2"/>
              <w:spacing w:line="276" w:lineRule="auto"/>
              <w:rPr>
                <w:b/>
                <w:sz w:val="24"/>
                <w:szCs w:val="24"/>
                <w:lang w:val="en-US"/>
              </w:rPr>
            </w:pPr>
            <w:proofErr w:type="spellStart"/>
            <w:r w:rsidRPr="00B5268F">
              <w:rPr>
                <w:b/>
                <w:sz w:val="24"/>
                <w:szCs w:val="24"/>
              </w:rPr>
              <w:t>Тимшер</w:t>
            </w:r>
            <w:proofErr w:type="spellEnd"/>
          </w:p>
        </w:tc>
        <w:tc>
          <w:tcPr>
            <w:tcW w:w="1981" w:type="pct"/>
            <w:vAlign w:val="bottom"/>
          </w:tcPr>
          <w:p w14:paraId="38C88BEA" w14:textId="77777777" w:rsidR="00DD72EA" w:rsidRPr="00B5268F" w:rsidRDefault="00DD72EA" w:rsidP="00370608">
            <w:pPr>
              <w:pStyle w:val="6-"/>
              <w:spacing w:line="276" w:lineRule="auto"/>
              <w:ind w:right="140"/>
              <w:rPr>
                <w:sz w:val="24"/>
                <w:szCs w:val="24"/>
              </w:rPr>
            </w:pPr>
            <w:r w:rsidRPr="00B5268F">
              <w:rPr>
                <w:sz w:val="24"/>
                <w:szCs w:val="24"/>
              </w:rPr>
              <w:t>10</w:t>
            </w:r>
          </w:p>
        </w:tc>
        <w:tc>
          <w:tcPr>
            <w:tcW w:w="1826" w:type="pct"/>
            <w:vAlign w:val="bottom"/>
          </w:tcPr>
          <w:p w14:paraId="00AC5F36"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17</w:t>
            </w:r>
          </w:p>
        </w:tc>
      </w:tr>
      <w:tr w:rsidR="00DD72EA" w:rsidRPr="00B5268F" w14:paraId="411C4F3D" w14:textId="77777777" w:rsidTr="00177F7F">
        <w:trPr>
          <w:cantSplit/>
        </w:trPr>
        <w:tc>
          <w:tcPr>
            <w:tcW w:w="1193" w:type="pct"/>
            <w:vAlign w:val="bottom"/>
          </w:tcPr>
          <w:p w14:paraId="323120C8" w14:textId="77777777" w:rsidR="00DD72EA" w:rsidRPr="00B5268F" w:rsidRDefault="00DD72EA" w:rsidP="00370608">
            <w:pPr>
              <w:pStyle w:val="6-2"/>
              <w:spacing w:line="276" w:lineRule="auto"/>
              <w:rPr>
                <w:b/>
                <w:sz w:val="24"/>
                <w:szCs w:val="24"/>
                <w:lang w:val="en-US"/>
              </w:rPr>
            </w:pPr>
            <w:r w:rsidRPr="00B5268F">
              <w:rPr>
                <w:b/>
                <w:sz w:val="24"/>
                <w:szCs w:val="24"/>
              </w:rPr>
              <w:t>Усть-Кулом</w:t>
            </w:r>
          </w:p>
        </w:tc>
        <w:tc>
          <w:tcPr>
            <w:tcW w:w="1981" w:type="pct"/>
            <w:vAlign w:val="bottom"/>
          </w:tcPr>
          <w:p w14:paraId="21C363A9" w14:textId="77777777" w:rsidR="00DD72EA" w:rsidRPr="00B5268F" w:rsidRDefault="00DD72EA" w:rsidP="00370608">
            <w:pPr>
              <w:pStyle w:val="6-"/>
              <w:spacing w:line="276" w:lineRule="auto"/>
              <w:ind w:right="140"/>
              <w:rPr>
                <w:sz w:val="24"/>
                <w:szCs w:val="24"/>
              </w:rPr>
            </w:pPr>
            <w:r w:rsidRPr="00B5268F">
              <w:rPr>
                <w:sz w:val="24"/>
                <w:szCs w:val="24"/>
              </w:rPr>
              <w:t>69</w:t>
            </w:r>
          </w:p>
        </w:tc>
        <w:tc>
          <w:tcPr>
            <w:tcW w:w="1826" w:type="pct"/>
            <w:vAlign w:val="bottom"/>
          </w:tcPr>
          <w:p w14:paraId="5FD31D6A"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132</w:t>
            </w:r>
          </w:p>
        </w:tc>
      </w:tr>
      <w:tr w:rsidR="00DD72EA" w:rsidRPr="00B5268F" w14:paraId="42E1A7F0" w14:textId="77777777" w:rsidTr="00177F7F">
        <w:trPr>
          <w:cantSplit/>
        </w:trPr>
        <w:tc>
          <w:tcPr>
            <w:tcW w:w="1193" w:type="pct"/>
            <w:vAlign w:val="bottom"/>
          </w:tcPr>
          <w:p w14:paraId="7618A7EE" w14:textId="77777777" w:rsidR="00DD72EA" w:rsidRPr="00B5268F" w:rsidRDefault="00DD72EA" w:rsidP="00370608">
            <w:pPr>
              <w:pStyle w:val="6-2"/>
              <w:spacing w:line="276" w:lineRule="auto"/>
              <w:rPr>
                <w:b/>
                <w:sz w:val="24"/>
                <w:szCs w:val="24"/>
                <w:lang w:val="en-US"/>
              </w:rPr>
            </w:pPr>
            <w:r w:rsidRPr="00B5268F">
              <w:rPr>
                <w:b/>
                <w:sz w:val="24"/>
                <w:szCs w:val="24"/>
              </w:rPr>
              <w:t>Усть-Нем</w:t>
            </w:r>
          </w:p>
        </w:tc>
        <w:tc>
          <w:tcPr>
            <w:tcW w:w="1981" w:type="pct"/>
            <w:vAlign w:val="bottom"/>
          </w:tcPr>
          <w:p w14:paraId="2AEF4E52" w14:textId="77777777" w:rsidR="00DD72EA" w:rsidRPr="00B5268F" w:rsidRDefault="00DD72EA" w:rsidP="00370608">
            <w:pPr>
              <w:pStyle w:val="6-"/>
              <w:spacing w:line="276" w:lineRule="auto"/>
              <w:ind w:right="140"/>
              <w:rPr>
                <w:sz w:val="24"/>
                <w:szCs w:val="24"/>
              </w:rPr>
            </w:pPr>
            <w:r w:rsidRPr="00B5268F">
              <w:rPr>
                <w:sz w:val="24"/>
                <w:szCs w:val="24"/>
              </w:rPr>
              <w:t>6</w:t>
            </w:r>
          </w:p>
        </w:tc>
        <w:tc>
          <w:tcPr>
            <w:tcW w:w="1826" w:type="pct"/>
            <w:vAlign w:val="bottom"/>
          </w:tcPr>
          <w:p w14:paraId="399C792E"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5</w:t>
            </w:r>
          </w:p>
        </w:tc>
      </w:tr>
      <w:tr w:rsidR="00DD72EA" w:rsidRPr="00B5268F" w14:paraId="769339B0" w14:textId="77777777" w:rsidTr="00177F7F">
        <w:trPr>
          <w:cantSplit/>
        </w:trPr>
        <w:tc>
          <w:tcPr>
            <w:tcW w:w="1193" w:type="pct"/>
            <w:vAlign w:val="bottom"/>
          </w:tcPr>
          <w:p w14:paraId="65F46DF0" w14:textId="77777777" w:rsidR="00DD72EA" w:rsidRPr="00B5268F" w:rsidRDefault="00DD72EA" w:rsidP="00370608">
            <w:pPr>
              <w:pStyle w:val="6-2"/>
              <w:spacing w:line="276" w:lineRule="auto"/>
              <w:rPr>
                <w:b/>
                <w:sz w:val="24"/>
                <w:szCs w:val="24"/>
                <w:lang w:val="en-US"/>
              </w:rPr>
            </w:pPr>
            <w:proofErr w:type="spellStart"/>
            <w:r w:rsidRPr="00B5268F">
              <w:rPr>
                <w:b/>
                <w:sz w:val="24"/>
                <w:szCs w:val="24"/>
              </w:rPr>
              <w:t>Югыдъяг</w:t>
            </w:r>
            <w:proofErr w:type="spellEnd"/>
          </w:p>
        </w:tc>
        <w:tc>
          <w:tcPr>
            <w:tcW w:w="1981" w:type="pct"/>
            <w:vAlign w:val="bottom"/>
          </w:tcPr>
          <w:p w14:paraId="6D2A8287" w14:textId="77777777" w:rsidR="00DD72EA" w:rsidRPr="00B5268F" w:rsidRDefault="00DD72EA" w:rsidP="00370608">
            <w:pPr>
              <w:pStyle w:val="6-"/>
              <w:spacing w:line="276" w:lineRule="auto"/>
              <w:ind w:right="140"/>
              <w:rPr>
                <w:sz w:val="24"/>
                <w:szCs w:val="24"/>
              </w:rPr>
            </w:pPr>
            <w:r w:rsidRPr="00B5268F">
              <w:rPr>
                <w:sz w:val="24"/>
                <w:szCs w:val="24"/>
              </w:rPr>
              <w:t>12</w:t>
            </w:r>
          </w:p>
        </w:tc>
        <w:tc>
          <w:tcPr>
            <w:tcW w:w="1826" w:type="pct"/>
            <w:vAlign w:val="bottom"/>
          </w:tcPr>
          <w:p w14:paraId="12DE55EE" w14:textId="77777777" w:rsidR="00DD72EA" w:rsidRPr="00B5268F" w:rsidRDefault="00DD72EA" w:rsidP="00370608">
            <w:pPr>
              <w:pStyle w:val="6-"/>
              <w:tabs>
                <w:tab w:val="left" w:pos="3262"/>
              </w:tabs>
              <w:spacing w:line="276" w:lineRule="auto"/>
              <w:ind w:right="0"/>
              <w:rPr>
                <w:sz w:val="24"/>
                <w:szCs w:val="24"/>
              </w:rPr>
            </w:pPr>
            <w:r w:rsidRPr="00B5268F">
              <w:rPr>
                <w:sz w:val="24"/>
                <w:szCs w:val="24"/>
              </w:rPr>
              <w:t>34</w:t>
            </w:r>
          </w:p>
        </w:tc>
      </w:tr>
      <w:tr w:rsidR="00DD72EA" w:rsidRPr="00B5268F" w14:paraId="22B732F8" w14:textId="77777777" w:rsidTr="00177F7F">
        <w:trPr>
          <w:cantSplit/>
        </w:trPr>
        <w:tc>
          <w:tcPr>
            <w:tcW w:w="5000" w:type="pct"/>
            <w:gridSpan w:val="3"/>
            <w:vAlign w:val="bottom"/>
          </w:tcPr>
          <w:p w14:paraId="091917EA" w14:textId="77777777" w:rsidR="00DD72EA" w:rsidRPr="00B5268F" w:rsidRDefault="00DD72EA" w:rsidP="00370608">
            <w:pPr>
              <w:pStyle w:val="8"/>
              <w:spacing w:before="0" w:line="276" w:lineRule="auto"/>
              <w:rPr>
                <w:sz w:val="24"/>
                <w:szCs w:val="24"/>
              </w:rPr>
            </w:pPr>
            <w:r w:rsidRPr="00B5268F">
              <w:rPr>
                <w:sz w:val="24"/>
                <w:szCs w:val="24"/>
              </w:rPr>
              <w:br w:type="page"/>
            </w:r>
            <w:r w:rsidRPr="00B5268F">
              <w:rPr>
                <w:sz w:val="24"/>
                <w:szCs w:val="24"/>
                <w:vertAlign w:val="superscript"/>
              </w:rPr>
              <w:t>1)</w:t>
            </w:r>
            <w:r w:rsidRPr="00B5268F">
              <w:rPr>
                <w:sz w:val="24"/>
                <w:szCs w:val="24"/>
              </w:rPr>
              <w:t xml:space="preserve"> Прошедшие регистрацию (перерегистрацию) в регистрирующих (налоговых) органах. </w:t>
            </w:r>
          </w:p>
        </w:tc>
      </w:tr>
    </w:tbl>
    <w:p w14:paraId="692B0818" w14:textId="77777777" w:rsidR="00DD72EA" w:rsidRPr="00782982" w:rsidRDefault="00DD72EA" w:rsidP="00370608">
      <w:pPr>
        <w:spacing w:after="0"/>
        <w:ind w:firstLine="567"/>
        <w:jc w:val="both"/>
        <w:rPr>
          <w:rFonts w:ascii="Times New Roman" w:hAnsi="Times New Roman" w:cs="Times New Roman"/>
          <w:sz w:val="12"/>
          <w:szCs w:val="12"/>
          <w:u w:val="single"/>
        </w:rPr>
      </w:pPr>
    </w:p>
    <w:p w14:paraId="32E25CCF" w14:textId="44469E1F" w:rsidR="00C752D6" w:rsidRPr="00C752D6" w:rsidRDefault="00C752D6" w:rsidP="00F42EF5">
      <w:pPr>
        <w:spacing w:after="0" w:line="23" w:lineRule="atLeast"/>
        <w:ind w:firstLine="567"/>
        <w:jc w:val="both"/>
        <w:rPr>
          <w:rFonts w:ascii="Times New Roman" w:hAnsi="Times New Roman" w:cs="Times New Roman"/>
          <w:sz w:val="28"/>
          <w:szCs w:val="28"/>
        </w:rPr>
      </w:pPr>
      <w:r w:rsidRPr="00C752D6">
        <w:rPr>
          <w:rFonts w:ascii="Times New Roman" w:hAnsi="Times New Roman" w:cs="Times New Roman"/>
          <w:i/>
          <w:sz w:val="28"/>
          <w:szCs w:val="28"/>
        </w:rPr>
        <w:t>Выручка от реализации товаров (работ, ус</w:t>
      </w:r>
      <w:r w:rsidR="00F42EF5">
        <w:rPr>
          <w:rFonts w:ascii="Times New Roman" w:hAnsi="Times New Roman" w:cs="Times New Roman"/>
          <w:i/>
          <w:sz w:val="28"/>
          <w:szCs w:val="28"/>
        </w:rPr>
        <w:t>луг)</w:t>
      </w:r>
      <w:r w:rsidR="00F42EF5" w:rsidRPr="00F42EF5">
        <w:rPr>
          <w:rStyle w:val="ad"/>
          <w:rFonts w:ascii="Times New Roman" w:hAnsi="Times New Roman" w:cs="Times New Roman"/>
          <w:i/>
          <w:sz w:val="28"/>
          <w:szCs w:val="28"/>
        </w:rPr>
        <w:footnoteReference w:customMarkFollows="1" w:id="5"/>
        <w:sym w:font="Symbol" w:char="F021"/>
      </w:r>
      <w:r w:rsidRPr="00C752D6">
        <w:rPr>
          <w:rFonts w:ascii="Times New Roman" w:hAnsi="Times New Roman" w:cs="Times New Roman"/>
          <w:sz w:val="28"/>
          <w:szCs w:val="28"/>
        </w:rPr>
        <w:t xml:space="preserve"> малого предпринимательства по итогам сплошного статистического наблюдения за деятельностью субъектов малого и среднего предпринимательства, проводимого 1 раз в 5 лет, за 2020 год составила 1453,4 млн. руб. (118 % к 2015 году).</w:t>
      </w:r>
      <w:r w:rsidR="00CE658F" w:rsidRPr="00C752D6">
        <w:rPr>
          <w:rFonts w:ascii="Times New Roman" w:hAnsi="Times New Roman" w:cs="Times New Roman"/>
          <w:sz w:val="28"/>
          <w:szCs w:val="28"/>
        </w:rPr>
        <w:t xml:space="preserve"> </w:t>
      </w:r>
    </w:p>
    <w:p w14:paraId="310F2DBE" w14:textId="77777777" w:rsidR="00CE658F" w:rsidRDefault="00C752D6" w:rsidP="00F42EF5">
      <w:pPr>
        <w:spacing w:after="0" w:line="23" w:lineRule="atLeast"/>
        <w:ind w:firstLine="567"/>
        <w:jc w:val="both"/>
        <w:rPr>
          <w:rFonts w:ascii="Times New Roman" w:hAnsi="Times New Roman" w:cs="Times New Roman"/>
          <w:sz w:val="28"/>
          <w:szCs w:val="28"/>
        </w:rPr>
      </w:pPr>
      <w:r w:rsidRPr="00C752D6">
        <w:rPr>
          <w:rFonts w:ascii="Times New Roman" w:hAnsi="Times New Roman" w:cs="Times New Roman"/>
          <w:sz w:val="28"/>
          <w:szCs w:val="28"/>
        </w:rPr>
        <w:t>Годовое значение за 2024 год, оценочное значение за 2025 год и прогнозные значения на период 2026-2028 гг. выставлены в соответствии с итогами сплошного наблюдения 2020 года.</w:t>
      </w:r>
      <w:r w:rsidR="00CE658F" w:rsidRPr="00C752D6">
        <w:rPr>
          <w:rFonts w:ascii="Times New Roman" w:hAnsi="Times New Roman" w:cs="Times New Roman"/>
          <w:sz w:val="28"/>
          <w:szCs w:val="28"/>
        </w:rPr>
        <w:t xml:space="preserve">  </w:t>
      </w:r>
    </w:p>
    <w:p w14:paraId="2E5AA2DF" w14:textId="77777777" w:rsidR="0034358B" w:rsidRPr="003A22FD" w:rsidRDefault="0034358B" w:rsidP="00F42EF5">
      <w:pPr>
        <w:spacing w:after="0" w:line="23" w:lineRule="atLeast"/>
        <w:ind w:firstLine="567"/>
        <w:jc w:val="both"/>
        <w:rPr>
          <w:rFonts w:ascii="Times New Roman" w:hAnsi="Times New Roman" w:cs="Times New Roman"/>
          <w:sz w:val="10"/>
          <w:szCs w:val="10"/>
        </w:rPr>
      </w:pPr>
    </w:p>
    <w:p w14:paraId="66271E79" w14:textId="77777777" w:rsidR="00363128" w:rsidRDefault="00363128" w:rsidP="00370608">
      <w:pPr>
        <w:spacing w:after="0"/>
        <w:ind w:firstLine="567"/>
        <w:jc w:val="center"/>
        <w:rPr>
          <w:rFonts w:ascii="Times New Roman" w:hAnsi="Times New Roman" w:cs="Times New Roman"/>
          <w:b/>
          <w:sz w:val="28"/>
          <w:szCs w:val="28"/>
        </w:rPr>
      </w:pPr>
      <w:r>
        <w:rPr>
          <w:rFonts w:ascii="Times New Roman" w:hAnsi="Times New Roman" w:cs="Times New Roman"/>
          <w:b/>
          <w:sz w:val="28"/>
          <w:szCs w:val="28"/>
        </w:rPr>
        <w:t>5. Инвестиции</w:t>
      </w:r>
    </w:p>
    <w:p w14:paraId="05C90385" w14:textId="77777777" w:rsidR="00363128" w:rsidRDefault="00363128" w:rsidP="003A22FD">
      <w:pPr>
        <w:spacing w:after="0" w:line="23" w:lineRule="atLeast"/>
        <w:ind w:firstLine="567"/>
        <w:jc w:val="both"/>
        <w:rPr>
          <w:rFonts w:ascii="Times New Roman" w:hAnsi="Times New Roman" w:cs="Times New Roman"/>
          <w:color w:val="000000"/>
          <w:sz w:val="28"/>
          <w:szCs w:val="28"/>
          <w:shd w:val="clear" w:color="auto" w:fill="FFFFFF"/>
        </w:rPr>
      </w:pPr>
      <w:r w:rsidRPr="005A6393">
        <w:rPr>
          <w:rFonts w:ascii="Times New Roman" w:hAnsi="Times New Roman" w:cs="Times New Roman"/>
          <w:color w:val="000000"/>
          <w:sz w:val="28"/>
          <w:szCs w:val="28"/>
          <w:shd w:val="clear" w:color="auto" w:fill="FFFFFF"/>
        </w:rPr>
        <w:t xml:space="preserve">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 за </w:t>
      </w:r>
      <w:r>
        <w:rPr>
          <w:rFonts w:ascii="Times New Roman" w:hAnsi="Times New Roman" w:cs="Times New Roman"/>
          <w:color w:val="000000"/>
          <w:sz w:val="28"/>
          <w:szCs w:val="28"/>
          <w:shd w:val="clear" w:color="auto" w:fill="FFFFFF"/>
        </w:rPr>
        <w:t>2024 год составили 0,991 млрд. руб. (160% к 2023 г.).</w:t>
      </w:r>
    </w:p>
    <w:p w14:paraId="0B98A697" w14:textId="77777777" w:rsidR="00363128" w:rsidRPr="005A6393" w:rsidRDefault="00363128" w:rsidP="003A22FD">
      <w:pPr>
        <w:spacing w:after="0" w:line="23" w:lineRule="atLeast"/>
        <w:ind w:firstLine="567"/>
        <w:jc w:val="both"/>
        <w:rPr>
          <w:rFonts w:ascii="Times New Roman" w:hAnsi="Times New Roman" w:cs="Times New Roman"/>
          <w:color w:val="000000"/>
          <w:sz w:val="28"/>
          <w:szCs w:val="28"/>
          <w:shd w:val="clear" w:color="auto" w:fill="FFFFFF"/>
        </w:rPr>
      </w:pPr>
      <w:r w:rsidRPr="005A6393">
        <w:rPr>
          <w:rFonts w:ascii="Times New Roman" w:hAnsi="Times New Roman" w:cs="Times New Roman"/>
          <w:color w:val="000000"/>
          <w:sz w:val="28"/>
          <w:szCs w:val="28"/>
          <w:shd w:val="clear" w:color="auto" w:fill="FFFFFF"/>
        </w:rPr>
        <w:t>За период январь-июнь 202</w:t>
      </w:r>
      <w:r>
        <w:rPr>
          <w:rFonts w:ascii="Times New Roman" w:hAnsi="Times New Roman" w:cs="Times New Roman"/>
          <w:color w:val="000000"/>
          <w:sz w:val="28"/>
          <w:szCs w:val="28"/>
          <w:shd w:val="clear" w:color="auto" w:fill="FFFFFF"/>
        </w:rPr>
        <w:t>5</w:t>
      </w:r>
      <w:r w:rsidRPr="005A6393">
        <w:rPr>
          <w:rFonts w:ascii="Times New Roman" w:hAnsi="Times New Roman" w:cs="Times New Roman"/>
          <w:color w:val="000000"/>
          <w:sz w:val="28"/>
          <w:szCs w:val="28"/>
          <w:shd w:val="clear" w:color="auto" w:fill="FFFFFF"/>
        </w:rPr>
        <w:t xml:space="preserve"> года инвестиции в основной капитал организаций составили </w:t>
      </w:r>
      <w:r w:rsidR="00754CEE">
        <w:rPr>
          <w:rFonts w:ascii="Times New Roman" w:hAnsi="Times New Roman" w:cs="Times New Roman"/>
          <w:color w:val="000000"/>
          <w:sz w:val="28"/>
          <w:szCs w:val="28"/>
          <w:shd w:val="clear" w:color="auto" w:fill="FFFFFF"/>
        </w:rPr>
        <w:t>3</w:t>
      </w:r>
      <w:r w:rsidR="00754CEE" w:rsidRPr="00166C9B">
        <w:rPr>
          <w:rFonts w:ascii="Times New Roman" w:hAnsi="Times New Roman" w:cs="Times New Roman"/>
          <w:color w:val="000000"/>
          <w:sz w:val="28"/>
          <w:szCs w:val="28"/>
          <w:shd w:val="clear" w:color="auto" w:fill="FFFFFF"/>
        </w:rPr>
        <w:t>06,9</w:t>
      </w:r>
      <w:r w:rsidRPr="00166C9B">
        <w:rPr>
          <w:rFonts w:ascii="Times New Roman" w:hAnsi="Times New Roman" w:cs="Times New Roman"/>
          <w:color w:val="000000"/>
          <w:sz w:val="28"/>
          <w:szCs w:val="28"/>
          <w:shd w:val="clear" w:color="auto" w:fill="FFFFFF"/>
        </w:rPr>
        <w:t xml:space="preserve"> млн. руб. (1</w:t>
      </w:r>
      <w:r w:rsidR="00166C9B" w:rsidRPr="00166C9B">
        <w:rPr>
          <w:rFonts w:ascii="Times New Roman" w:hAnsi="Times New Roman" w:cs="Times New Roman"/>
          <w:color w:val="000000"/>
          <w:sz w:val="28"/>
          <w:szCs w:val="28"/>
          <w:shd w:val="clear" w:color="auto" w:fill="FFFFFF"/>
        </w:rPr>
        <w:t>20</w:t>
      </w:r>
      <w:r w:rsidRPr="00166C9B">
        <w:rPr>
          <w:rFonts w:ascii="Times New Roman" w:hAnsi="Times New Roman" w:cs="Times New Roman"/>
          <w:color w:val="000000"/>
          <w:sz w:val="28"/>
          <w:szCs w:val="28"/>
          <w:shd w:val="clear" w:color="auto" w:fill="FFFFFF"/>
        </w:rPr>
        <w:t xml:space="preserve"> % к аналогичному периоду прошлого года).</w:t>
      </w:r>
    </w:p>
    <w:p w14:paraId="7A3B94D7" w14:textId="77777777" w:rsidR="00363128" w:rsidRDefault="00363128" w:rsidP="003A22FD">
      <w:pPr>
        <w:spacing w:after="0" w:line="23" w:lineRule="atLeast"/>
        <w:ind w:firstLine="567"/>
        <w:jc w:val="both"/>
        <w:rPr>
          <w:rFonts w:ascii="Times New Roman" w:hAnsi="Times New Roman" w:cs="Times New Roman"/>
          <w:color w:val="000000"/>
          <w:sz w:val="28"/>
          <w:szCs w:val="28"/>
          <w:shd w:val="clear" w:color="auto" w:fill="FFFFFF"/>
        </w:rPr>
      </w:pPr>
      <w:r w:rsidRPr="005A6393">
        <w:rPr>
          <w:rFonts w:ascii="Times New Roman" w:hAnsi="Times New Roman" w:cs="Times New Roman"/>
          <w:color w:val="000000"/>
          <w:sz w:val="28"/>
          <w:szCs w:val="28"/>
          <w:shd w:val="clear" w:color="auto" w:fill="FFFFFF"/>
        </w:rPr>
        <w:t>Прогнозные значения показателя на 202</w:t>
      </w:r>
      <w:r w:rsidR="00373946">
        <w:rPr>
          <w:rFonts w:ascii="Times New Roman" w:hAnsi="Times New Roman" w:cs="Times New Roman"/>
          <w:color w:val="000000"/>
          <w:sz w:val="28"/>
          <w:szCs w:val="28"/>
          <w:shd w:val="clear" w:color="auto" w:fill="FFFFFF"/>
        </w:rPr>
        <w:t>6</w:t>
      </w:r>
      <w:r w:rsidRPr="005A6393">
        <w:rPr>
          <w:rFonts w:ascii="Times New Roman" w:hAnsi="Times New Roman" w:cs="Times New Roman"/>
          <w:color w:val="000000"/>
          <w:sz w:val="28"/>
          <w:szCs w:val="28"/>
          <w:shd w:val="clear" w:color="auto" w:fill="FFFFFF"/>
        </w:rPr>
        <w:t>-202</w:t>
      </w:r>
      <w:r w:rsidR="00373946">
        <w:rPr>
          <w:rFonts w:ascii="Times New Roman" w:hAnsi="Times New Roman" w:cs="Times New Roman"/>
          <w:color w:val="000000"/>
          <w:sz w:val="28"/>
          <w:szCs w:val="28"/>
          <w:shd w:val="clear" w:color="auto" w:fill="FFFFFF"/>
        </w:rPr>
        <w:t>8</w:t>
      </w:r>
      <w:r w:rsidRPr="005A6393">
        <w:rPr>
          <w:rFonts w:ascii="Times New Roman" w:hAnsi="Times New Roman" w:cs="Times New Roman"/>
          <w:color w:val="000000"/>
          <w:sz w:val="28"/>
          <w:szCs w:val="28"/>
          <w:shd w:val="clear" w:color="auto" w:fill="FFFFFF"/>
        </w:rPr>
        <w:t xml:space="preserve"> гг. указаны в соответствии со Стратегией социально-экономического развития МО МР «Усть-Куломский».</w:t>
      </w:r>
    </w:p>
    <w:p w14:paraId="5AC9FFD4" w14:textId="77777777" w:rsidR="00587CF3" w:rsidRPr="005A6393" w:rsidRDefault="00587CF3" w:rsidP="003A22FD">
      <w:pPr>
        <w:spacing w:after="0" w:line="23" w:lineRule="atLeast"/>
        <w:ind w:firstLine="567"/>
        <w:jc w:val="both"/>
        <w:rPr>
          <w:rFonts w:ascii="Times New Roman" w:hAnsi="Times New Roman" w:cs="Times New Roman"/>
          <w:bCs/>
          <w:color w:val="000000"/>
          <w:sz w:val="28"/>
          <w:szCs w:val="28"/>
        </w:rPr>
      </w:pPr>
      <w:r w:rsidRPr="00587CF3">
        <w:rPr>
          <w:rFonts w:ascii="Times New Roman" w:hAnsi="Times New Roman" w:cs="Times New Roman"/>
          <w:i/>
          <w:color w:val="000000"/>
          <w:sz w:val="28"/>
          <w:szCs w:val="28"/>
          <w:shd w:val="clear" w:color="auto" w:fill="FFFFFF"/>
        </w:rPr>
        <w:t>Ввод в действие жилых домов за счет всех источников финансирования</w:t>
      </w:r>
      <w:r>
        <w:rPr>
          <w:rFonts w:ascii="Times New Roman" w:hAnsi="Times New Roman" w:cs="Times New Roman"/>
          <w:color w:val="000000"/>
          <w:sz w:val="28"/>
          <w:szCs w:val="28"/>
          <w:shd w:val="clear" w:color="auto" w:fill="FFFFFF"/>
        </w:rPr>
        <w:t xml:space="preserve"> по итогам 2024 года составил 7,029 тыс. кв.м. (105,3 % к 2023 году). В том числе </w:t>
      </w:r>
      <w:r w:rsidRPr="00587CF3">
        <w:rPr>
          <w:rFonts w:ascii="Times New Roman" w:hAnsi="Times New Roman" w:cs="Times New Roman"/>
          <w:i/>
          <w:color w:val="000000"/>
          <w:sz w:val="28"/>
          <w:szCs w:val="28"/>
          <w:shd w:val="clear" w:color="auto" w:fill="FFFFFF"/>
        </w:rPr>
        <w:t>индивидуальными застройщиками</w:t>
      </w:r>
      <w:r>
        <w:rPr>
          <w:rFonts w:ascii="Times New Roman" w:hAnsi="Times New Roman" w:cs="Times New Roman"/>
          <w:color w:val="000000"/>
          <w:sz w:val="28"/>
          <w:szCs w:val="28"/>
          <w:shd w:val="clear" w:color="auto" w:fill="FFFFFF"/>
        </w:rPr>
        <w:t xml:space="preserve"> за 2024 год составил 6,616 тыс. кв.м. (130 % относительно 2023 г.). Прогнозируется небольшое увеличение данного показателя на период 2025 – 2026 гг. по причине постановки на кадастровый учет объектов недвижимости из числа бесхозяйного недвижимого имущества.</w:t>
      </w:r>
    </w:p>
    <w:p w14:paraId="12684E72" w14:textId="77777777" w:rsidR="00363128" w:rsidRPr="003A22FD" w:rsidRDefault="00363128" w:rsidP="003A22FD">
      <w:pPr>
        <w:spacing w:after="0" w:line="23" w:lineRule="atLeast"/>
        <w:ind w:firstLine="567"/>
        <w:jc w:val="center"/>
        <w:rPr>
          <w:rFonts w:ascii="Times New Roman" w:hAnsi="Times New Roman" w:cs="Times New Roman"/>
          <w:b/>
          <w:sz w:val="10"/>
          <w:szCs w:val="10"/>
        </w:rPr>
      </w:pPr>
    </w:p>
    <w:p w14:paraId="46962A81" w14:textId="77777777" w:rsidR="00DD72EA" w:rsidRPr="00177F7F" w:rsidRDefault="00DD72EA" w:rsidP="002D1732">
      <w:pPr>
        <w:spacing w:after="0"/>
        <w:ind w:firstLine="567"/>
        <w:jc w:val="center"/>
        <w:rPr>
          <w:rFonts w:ascii="Times New Roman" w:hAnsi="Times New Roman" w:cs="Times New Roman"/>
          <w:b/>
          <w:sz w:val="28"/>
          <w:szCs w:val="28"/>
        </w:rPr>
      </w:pPr>
      <w:r w:rsidRPr="00177F7F">
        <w:rPr>
          <w:rFonts w:ascii="Times New Roman" w:hAnsi="Times New Roman" w:cs="Times New Roman"/>
          <w:b/>
          <w:sz w:val="28"/>
          <w:szCs w:val="28"/>
        </w:rPr>
        <w:t>6. Труд и занятость</w:t>
      </w:r>
    </w:p>
    <w:p w14:paraId="09E96E75" w14:textId="77777777" w:rsidR="00322565" w:rsidRPr="00997504" w:rsidRDefault="00322565" w:rsidP="003A22FD">
      <w:pPr>
        <w:spacing w:after="0" w:line="23" w:lineRule="atLeast"/>
        <w:ind w:firstLine="567"/>
        <w:jc w:val="both"/>
        <w:rPr>
          <w:rFonts w:ascii="Times New Roman" w:hAnsi="Times New Roman" w:cs="Times New Roman"/>
          <w:b/>
          <w:sz w:val="28"/>
          <w:szCs w:val="28"/>
        </w:rPr>
      </w:pPr>
      <w:r w:rsidRPr="007F3E48">
        <w:rPr>
          <w:rFonts w:ascii="Times New Roman" w:hAnsi="Times New Roman" w:cs="Times New Roman"/>
          <w:i/>
          <w:sz w:val="28"/>
          <w:szCs w:val="28"/>
        </w:rPr>
        <w:t>Численность экономически активного населения</w:t>
      </w:r>
      <w:r>
        <w:rPr>
          <w:rFonts w:ascii="Times New Roman" w:hAnsi="Times New Roman" w:cs="Times New Roman"/>
          <w:sz w:val="28"/>
          <w:szCs w:val="28"/>
        </w:rPr>
        <w:t xml:space="preserve"> в Усть-Куломском районе с 01 июня 2024 года - </w:t>
      </w:r>
      <w:r w:rsidRPr="00997504">
        <w:rPr>
          <w:rFonts w:ascii="Times New Roman" w:hAnsi="Times New Roman" w:cs="Times New Roman"/>
          <w:b/>
          <w:sz w:val="28"/>
          <w:szCs w:val="28"/>
        </w:rPr>
        <w:t>9,9 тыс. чел.</w:t>
      </w:r>
    </w:p>
    <w:p w14:paraId="5B3F3EF1" w14:textId="7F1646EB" w:rsidR="00322565" w:rsidRDefault="00322565" w:rsidP="003A22FD">
      <w:pPr>
        <w:pStyle w:val="ConsNonformat"/>
        <w:widowControl/>
        <w:tabs>
          <w:tab w:val="left" w:pos="993"/>
        </w:tabs>
        <w:spacing w:line="23" w:lineRule="atLeast"/>
        <w:ind w:right="0" w:firstLine="567"/>
        <w:jc w:val="both"/>
        <w:rPr>
          <w:rFonts w:ascii="Times New Roman" w:hAnsi="Times New Roman" w:cs="Times New Roman"/>
          <w:sz w:val="28"/>
          <w:szCs w:val="28"/>
        </w:rPr>
      </w:pPr>
      <w:r>
        <w:rPr>
          <w:rFonts w:ascii="Times New Roman" w:hAnsi="Times New Roman" w:cs="Times New Roman"/>
          <w:sz w:val="28"/>
          <w:szCs w:val="28"/>
        </w:rPr>
        <w:lastRenderedPageBreak/>
        <w:t>В последующие годы прогнозируется стабилизация уровня зарегистрированной безработицы в связи с возрастающей потребностью в кадрах (значение показателя по коэффициенту напряженности на рынке труда составляет 1 и сохранит свою стабильность в дальнейшем), а также окажут влияние на рынок труда такие факторы как</w:t>
      </w:r>
      <w:r w:rsidRPr="000B736A">
        <w:rPr>
          <w:rFonts w:ascii="Times New Roman" w:hAnsi="Times New Roman" w:cs="Times New Roman"/>
          <w:sz w:val="28"/>
          <w:szCs w:val="28"/>
        </w:rPr>
        <w:t>:</w:t>
      </w:r>
    </w:p>
    <w:p w14:paraId="245E857C" w14:textId="14AB9E3C" w:rsidR="00322565" w:rsidRPr="00C90862" w:rsidRDefault="00322565" w:rsidP="003A22FD">
      <w:pPr>
        <w:pStyle w:val="ConsNonformat"/>
        <w:widowControl/>
        <w:numPr>
          <w:ilvl w:val="0"/>
          <w:numId w:val="3"/>
        </w:numPr>
        <w:tabs>
          <w:tab w:val="left" w:pos="993"/>
        </w:tabs>
        <w:spacing w:line="23" w:lineRule="atLeast"/>
        <w:ind w:left="0" w:right="0" w:firstLine="567"/>
        <w:jc w:val="both"/>
        <w:rPr>
          <w:rFonts w:ascii="Times New Roman" w:hAnsi="Times New Roman" w:cs="Times New Roman"/>
          <w:sz w:val="28"/>
          <w:szCs w:val="28"/>
        </w:rPr>
      </w:pPr>
      <w:r>
        <w:rPr>
          <w:rFonts w:ascii="Times New Roman" w:hAnsi="Times New Roman" w:cs="Times New Roman"/>
          <w:sz w:val="28"/>
          <w:szCs w:val="28"/>
        </w:rPr>
        <w:t>негативные демографические тенденции</w:t>
      </w:r>
      <w:r w:rsidRPr="00C90862">
        <w:rPr>
          <w:rFonts w:ascii="Times New Roman" w:hAnsi="Times New Roman" w:cs="Times New Roman"/>
          <w:sz w:val="28"/>
          <w:szCs w:val="28"/>
        </w:rPr>
        <w:t xml:space="preserve">: </w:t>
      </w:r>
      <w:r>
        <w:rPr>
          <w:rFonts w:ascii="Times New Roman" w:hAnsi="Times New Roman" w:cs="Times New Roman"/>
          <w:sz w:val="28"/>
          <w:szCs w:val="28"/>
        </w:rPr>
        <w:t>снижение рождаемости в период 90-х годов, сохранение объемов миграционной и естественной убыли населения, приводящие к сокращению численности населения муниципального района</w:t>
      </w:r>
      <w:r w:rsidRPr="00C90862">
        <w:rPr>
          <w:rFonts w:ascii="Times New Roman" w:hAnsi="Times New Roman" w:cs="Times New Roman"/>
          <w:sz w:val="28"/>
          <w:szCs w:val="28"/>
        </w:rPr>
        <w:t>;</w:t>
      </w:r>
    </w:p>
    <w:p w14:paraId="5933A908" w14:textId="77777777" w:rsidR="00322565" w:rsidRPr="000B736A" w:rsidRDefault="00322565" w:rsidP="003A22FD">
      <w:pPr>
        <w:pStyle w:val="ConsNonformat"/>
        <w:widowControl/>
        <w:numPr>
          <w:ilvl w:val="0"/>
          <w:numId w:val="3"/>
        </w:numPr>
        <w:tabs>
          <w:tab w:val="left" w:pos="993"/>
        </w:tabs>
        <w:spacing w:line="23" w:lineRule="atLeast"/>
        <w:ind w:left="0" w:right="0" w:firstLine="567"/>
        <w:jc w:val="both"/>
        <w:rPr>
          <w:rFonts w:ascii="Times New Roman" w:hAnsi="Times New Roman" w:cs="Times New Roman"/>
          <w:sz w:val="28"/>
          <w:szCs w:val="28"/>
        </w:rPr>
      </w:pPr>
      <w:r w:rsidRPr="000B736A">
        <w:rPr>
          <w:rFonts w:ascii="Times New Roman" w:hAnsi="Times New Roman" w:cs="Times New Roman"/>
          <w:sz w:val="28"/>
          <w:szCs w:val="28"/>
        </w:rPr>
        <w:t>несбалансированность спроса и предложения рабочей силы, недостаток квалифицированных кадров</w:t>
      </w:r>
      <w:r>
        <w:rPr>
          <w:rFonts w:ascii="Times New Roman" w:hAnsi="Times New Roman" w:cs="Times New Roman"/>
          <w:sz w:val="28"/>
          <w:szCs w:val="28"/>
        </w:rPr>
        <w:t>.</w:t>
      </w:r>
    </w:p>
    <w:p w14:paraId="2DE88095" w14:textId="77777777" w:rsidR="00322565" w:rsidRDefault="00322565" w:rsidP="003A22FD">
      <w:pPr>
        <w:pStyle w:val="ConsNonformat"/>
        <w:widowControl/>
        <w:tabs>
          <w:tab w:val="left" w:pos="993"/>
        </w:tabs>
        <w:spacing w:line="23" w:lineRule="atLeast"/>
        <w:ind w:right="0" w:firstLine="567"/>
        <w:jc w:val="both"/>
        <w:rPr>
          <w:rFonts w:ascii="Times New Roman" w:hAnsi="Times New Roman" w:cs="Times New Roman"/>
          <w:sz w:val="28"/>
          <w:szCs w:val="28"/>
        </w:rPr>
      </w:pPr>
      <w:r>
        <w:rPr>
          <w:rFonts w:ascii="Times New Roman" w:hAnsi="Times New Roman" w:cs="Times New Roman"/>
          <w:sz w:val="28"/>
          <w:szCs w:val="28"/>
        </w:rPr>
        <w:t>Выросло число субъектов малого и среднего предпринимательства, лиц, оформляющих самозанятость. В отдельных отраслях увеличиваются объемы производства, в коммерческом секторе отдельные работодатели готовы расширять производство и создавать новые рабочие места.</w:t>
      </w:r>
    </w:p>
    <w:p w14:paraId="4B99A474" w14:textId="16E216D3" w:rsidR="00322565" w:rsidRDefault="00322565" w:rsidP="003A22FD">
      <w:pPr>
        <w:pStyle w:val="ConsNonformat"/>
        <w:widowControl/>
        <w:tabs>
          <w:tab w:val="left" w:pos="993"/>
        </w:tabs>
        <w:spacing w:line="23" w:lineRule="atLeast"/>
        <w:ind w:right="0" w:firstLine="567"/>
        <w:jc w:val="both"/>
        <w:rPr>
          <w:rFonts w:ascii="Times New Roman" w:hAnsi="Times New Roman" w:cs="Times New Roman"/>
          <w:sz w:val="28"/>
          <w:szCs w:val="28"/>
        </w:rPr>
      </w:pPr>
      <w:r>
        <w:rPr>
          <w:rFonts w:ascii="Times New Roman" w:hAnsi="Times New Roman" w:cs="Times New Roman"/>
          <w:sz w:val="28"/>
          <w:szCs w:val="28"/>
        </w:rPr>
        <w:t>Обращаемость граждан в поисках работы снизилась по сравнению с 2024 годом на 19%.</w:t>
      </w:r>
      <w:r w:rsidR="00F340F4">
        <w:rPr>
          <w:rFonts w:ascii="Times New Roman" w:hAnsi="Times New Roman" w:cs="Times New Roman"/>
          <w:sz w:val="28"/>
          <w:szCs w:val="28"/>
        </w:rPr>
        <w:t xml:space="preserve"> </w:t>
      </w:r>
      <w:r>
        <w:rPr>
          <w:rFonts w:ascii="Times New Roman" w:hAnsi="Times New Roman" w:cs="Times New Roman"/>
          <w:sz w:val="28"/>
          <w:szCs w:val="28"/>
        </w:rPr>
        <w:t>В последующие годы возможна относительная стабильность на рынке труда.</w:t>
      </w:r>
    </w:p>
    <w:p w14:paraId="6046C530" w14:textId="77777777" w:rsidR="00322565" w:rsidRPr="002B3E2F" w:rsidRDefault="00322565" w:rsidP="003A22FD">
      <w:pPr>
        <w:spacing w:after="0" w:line="23" w:lineRule="atLeast"/>
        <w:ind w:firstLine="567"/>
        <w:jc w:val="both"/>
        <w:rPr>
          <w:rFonts w:ascii="Times New Roman" w:hAnsi="Times New Roman" w:cs="Times New Roman"/>
          <w:i/>
          <w:sz w:val="10"/>
          <w:szCs w:val="10"/>
        </w:rPr>
      </w:pPr>
    </w:p>
    <w:p w14:paraId="1607B47B" w14:textId="77777777" w:rsidR="00740226" w:rsidRPr="005A6393" w:rsidRDefault="004730BE" w:rsidP="003A22FD">
      <w:pPr>
        <w:pStyle w:val="2"/>
        <w:shd w:val="clear" w:color="auto" w:fill="auto"/>
        <w:spacing w:before="0" w:line="23" w:lineRule="atLeast"/>
        <w:ind w:firstLine="567"/>
        <w:rPr>
          <w:rFonts w:ascii="Times New Roman" w:hAnsi="Times New Roman" w:cs="Times New Roman"/>
          <w:sz w:val="28"/>
          <w:szCs w:val="28"/>
        </w:rPr>
      </w:pPr>
      <w:r w:rsidRPr="004730BE">
        <w:rPr>
          <w:rFonts w:ascii="Times New Roman" w:hAnsi="Times New Roman" w:cs="Times New Roman"/>
          <w:sz w:val="28"/>
          <w:szCs w:val="28"/>
        </w:rPr>
        <w:t xml:space="preserve">Согласно данных статистики, </w:t>
      </w:r>
      <w:r>
        <w:rPr>
          <w:rFonts w:ascii="Times New Roman" w:hAnsi="Times New Roman" w:cs="Times New Roman"/>
          <w:b/>
          <w:sz w:val="28"/>
          <w:szCs w:val="28"/>
        </w:rPr>
        <w:t>с</w:t>
      </w:r>
      <w:r w:rsidR="00740226" w:rsidRPr="005A6393">
        <w:rPr>
          <w:rFonts w:ascii="Times New Roman" w:hAnsi="Times New Roman" w:cs="Times New Roman"/>
          <w:b/>
          <w:sz w:val="28"/>
          <w:szCs w:val="28"/>
        </w:rPr>
        <w:t>реднесписочная численность работников организаций (без субъектов малого предпринимательства)</w:t>
      </w:r>
      <w:r w:rsidR="00740226" w:rsidRPr="005A6393">
        <w:rPr>
          <w:rFonts w:ascii="Times New Roman" w:hAnsi="Times New Roman" w:cs="Times New Roman"/>
          <w:sz w:val="28"/>
          <w:szCs w:val="28"/>
        </w:rPr>
        <w:t xml:space="preserve"> в 202</w:t>
      </w:r>
      <w:r w:rsidR="00740226">
        <w:rPr>
          <w:rFonts w:ascii="Times New Roman" w:hAnsi="Times New Roman" w:cs="Times New Roman"/>
          <w:sz w:val="28"/>
          <w:szCs w:val="28"/>
        </w:rPr>
        <w:t>4</w:t>
      </w:r>
      <w:r w:rsidR="00740226" w:rsidRPr="005A6393">
        <w:rPr>
          <w:rFonts w:ascii="Times New Roman" w:hAnsi="Times New Roman" w:cs="Times New Roman"/>
          <w:sz w:val="28"/>
          <w:szCs w:val="28"/>
        </w:rPr>
        <w:t xml:space="preserve"> году составила </w:t>
      </w:r>
      <w:r w:rsidR="00740226">
        <w:rPr>
          <w:rFonts w:ascii="Times New Roman" w:hAnsi="Times New Roman" w:cs="Times New Roman"/>
          <w:sz w:val="28"/>
          <w:szCs w:val="28"/>
        </w:rPr>
        <w:t>3993</w:t>
      </w:r>
      <w:r w:rsidR="00740226" w:rsidRPr="005A6393">
        <w:rPr>
          <w:rFonts w:ascii="Times New Roman" w:hAnsi="Times New Roman" w:cs="Times New Roman"/>
          <w:sz w:val="28"/>
          <w:szCs w:val="28"/>
        </w:rPr>
        <w:t xml:space="preserve"> чел. (97,</w:t>
      </w:r>
      <w:r w:rsidR="00740226">
        <w:rPr>
          <w:rFonts w:ascii="Times New Roman" w:hAnsi="Times New Roman" w:cs="Times New Roman"/>
          <w:sz w:val="28"/>
          <w:szCs w:val="28"/>
        </w:rPr>
        <w:t>4</w:t>
      </w:r>
      <w:r w:rsidR="00740226" w:rsidRPr="005A6393">
        <w:rPr>
          <w:rFonts w:ascii="Times New Roman" w:hAnsi="Times New Roman" w:cs="Times New Roman"/>
          <w:sz w:val="28"/>
          <w:szCs w:val="28"/>
        </w:rPr>
        <w:t xml:space="preserve"> % к 202</w:t>
      </w:r>
      <w:r w:rsidR="00740226">
        <w:rPr>
          <w:rFonts w:ascii="Times New Roman" w:hAnsi="Times New Roman" w:cs="Times New Roman"/>
          <w:sz w:val="28"/>
          <w:szCs w:val="28"/>
        </w:rPr>
        <w:t>3</w:t>
      </w:r>
      <w:r w:rsidR="00740226" w:rsidRPr="005A6393">
        <w:rPr>
          <w:rFonts w:ascii="Times New Roman" w:hAnsi="Times New Roman" w:cs="Times New Roman"/>
          <w:sz w:val="28"/>
          <w:szCs w:val="28"/>
        </w:rPr>
        <w:t xml:space="preserve"> г.</w:t>
      </w:r>
      <w:r w:rsidR="00661797">
        <w:rPr>
          <w:rFonts w:ascii="Times New Roman" w:hAnsi="Times New Roman" w:cs="Times New Roman"/>
          <w:sz w:val="28"/>
          <w:szCs w:val="28"/>
        </w:rPr>
        <w:t xml:space="preserve">), </w:t>
      </w:r>
      <w:r w:rsidR="00661797" w:rsidRPr="005A6393">
        <w:rPr>
          <w:rFonts w:ascii="Times New Roman" w:hAnsi="Times New Roman" w:cs="Times New Roman"/>
          <w:sz w:val="28"/>
          <w:szCs w:val="28"/>
        </w:rPr>
        <w:t xml:space="preserve">2023 году </w:t>
      </w:r>
      <w:r w:rsidR="00661797">
        <w:rPr>
          <w:rFonts w:ascii="Times New Roman" w:hAnsi="Times New Roman" w:cs="Times New Roman"/>
          <w:sz w:val="28"/>
          <w:szCs w:val="28"/>
        </w:rPr>
        <w:t>-</w:t>
      </w:r>
      <w:r w:rsidR="00661797" w:rsidRPr="005A6393">
        <w:rPr>
          <w:rFonts w:ascii="Times New Roman" w:hAnsi="Times New Roman" w:cs="Times New Roman"/>
          <w:sz w:val="28"/>
          <w:szCs w:val="28"/>
        </w:rPr>
        <w:t xml:space="preserve"> 4099 чел. (97,5 % к 2022 г.), 2022 году - 4206 чел. (97,4 % к 2021 г.)</w:t>
      </w:r>
      <w:r w:rsidR="00740226">
        <w:rPr>
          <w:rFonts w:ascii="Times New Roman" w:hAnsi="Times New Roman" w:cs="Times New Roman"/>
          <w:sz w:val="28"/>
          <w:szCs w:val="28"/>
        </w:rPr>
        <w:t xml:space="preserve"> </w:t>
      </w:r>
      <w:r w:rsidR="00740226" w:rsidRPr="005A6393">
        <w:rPr>
          <w:rFonts w:ascii="Times New Roman" w:hAnsi="Times New Roman" w:cs="Times New Roman"/>
          <w:sz w:val="28"/>
          <w:szCs w:val="28"/>
        </w:rPr>
        <w:t>За январь-июнь 202</w:t>
      </w:r>
      <w:r w:rsidR="00740226">
        <w:rPr>
          <w:rFonts w:ascii="Times New Roman" w:hAnsi="Times New Roman" w:cs="Times New Roman"/>
          <w:sz w:val="28"/>
          <w:szCs w:val="28"/>
        </w:rPr>
        <w:t>5</w:t>
      </w:r>
      <w:r w:rsidR="00740226" w:rsidRPr="005A6393">
        <w:rPr>
          <w:rFonts w:ascii="Times New Roman" w:hAnsi="Times New Roman" w:cs="Times New Roman"/>
          <w:sz w:val="28"/>
          <w:szCs w:val="28"/>
        </w:rPr>
        <w:t xml:space="preserve"> года среднесписочная численность работников организаций (без </w:t>
      </w:r>
      <w:proofErr w:type="spellStart"/>
      <w:r w:rsidR="00740226" w:rsidRPr="005A6393">
        <w:rPr>
          <w:rFonts w:ascii="Times New Roman" w:hAnsi="Times New Roman" w:cs="Times New Roman"/>
          <w:sz w:val="28"/>
          <w:szCs w:val="28"/>
        </w:rPr>
        <w:t>СМиСП</w:t>
      </w:r>
      <w:proofErr w:type="spellEnd"/>
      <w:r w:rsidR="00740226" w:rsidRPr="005A6393">
        <w:rPr>
          <w:rFonts w:ascii="Times New Roman" w:hAnsi="Times New Roman" w:cs="Times New Roman"/>
          <w:sz w:val="28"/>
          <w:szCs w:val="28"/>
        </w:rPr>
        <w:t xml:space="preserve">) составила </w:t>
      </w:r>
      <w:r w:rsidR="00740226">
        <w:rPr>
          <w:rFonts w:ascii="Times New Roman" w:hAnsi="Times New Roman" w:cs="Times New Roman"/>
          <w:sz w:val="28"/>
          <w:szCs w:val="28"/>
        </w:rPr>
        <w:t>3930</w:t>
      </w:r>
      <w:r w:rsidR="00740226" w:rsidRPr="005A6393">
        <w:rPr>
          <w:rFonts w:ascii="Times New Roman" w:hAnsi="Times New Roman" w:cs="Times New Roman"/>
          <w:sz w:val="28"/>
          <w:szCs w:val="28"/>
        </w:rPr>
        <w:t xml:space="preserve"> человек</w:t>
      </w:r>
      <w:r w:rsidR="00740226">
        <w:rPr>
          <w:rFonts w:ascii="Times New Roman" w:hAnsi="Times New Roman" w:cs="Times New Roman"/>
          <w:sz w:val="28"/>
          <w:szCs w:val="28"/>
        </w:rPr>
        <w:t xml:space="preserve"> (</w:t>
      </w:r>
      <w:r w:rsidR="00740226" w:rsidRPr="005A6393">
        <w:rPr>
          <w:rFonts w:ascii="Times New Roman" w:hAnsi="Times New Roman" w:cs="Times New Roman"/>
          <w:sz w:val="28"/>
          <w:szCs w:val="28"/>
        </w:rPr>
        <w:t>9</w:t>
      </w:r>
      <w:r w:rsidR="00740226">
        <w:rPr>
          <w:rFonts w:ascii="Times New Roman" w:hAnsi="Times New Roman" w:cs="Times New Roman"/>
          <w:sz w:val="28"/>
          <w:szCs w:val="28"/>
        </w:rPr>
        <w:t>8</w:t>
      </w:r>
      <w:r w:rsidR="00740226" w:rsidRPr="005A6393">
        <w:rPr>
          <w:rFonts w:ascii="Times New Roman" w:hAnsi="Times New Roman" w:cs="Times New Roman"/>
          <w:sz w:val="28"/>
          <w:szCs w:val="28"/>
        </w:rPr>
        <w:t xml:space="preserve"> % к январю-июню 202</w:t>
      </w:r>
      <w:r w:rsidR="00740226">
        <w:rPr>
          <w:rFonts w:ascii="Times New Roman" w:hAnsi="Times New Roman" w:cs="Times New Roman"/>
          <w:sz w:val="28"/>
          <w:szCs w:val="28"/>
        </w:rPr>
        <w:t>4</w:t>
      </w:r>
      <w:r w:rsidR="00740226" w:rsidRPr="005A6393">
        <w:rPr>
          <w:rFonts w:ascii="Times New Roman" w:hAnsi="Times New Roman" w:cs="Times New Roman"/>
          <w:sz w:val="28"/>
          <w:szCs w:val="28"/>
        </w:rPr>
        <w:t xml:space="preserve"> г.</w:t>
      </w:r>
      <w:r w:rsidR="00740226">
        <w:rPr>
          <w:rFonts w:ascii="Times New Roman" w:hAnsi="Times New Roman" w:cs="Times New Roman"/>
          <w:sz w:val="28"/>
          <w:szCs w:val="28"/>
        </w:rPr>
        <w:t>).</w:t>
      </w:r>
    </w:p>
    <w:p w14:paraId="40A397B1" w14:textId="77777777" w:rsidR="00740226" w:rsidRPr="005A6393" w:rsidRDefault="00325BEC" w:rsidP="003A22FD">
      <w:pPr>
        <w:pStyle w:val="ConsPlusNonformat"/>
        <w:widowControl/>
        <w:spacing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На период </w:t>
      </w:r>
      <w:r w:rsidR="00740226" w:rsidRPr="005A6393">
        <w:rPr>
          <w:rFonts w:ascii="Times New Roman" w:hAnsi="Times New Roman" w:cs="Times New Roman"/>
          <w:sz w:val="28"/>
          <w:szCs w:val="28"/>
        </w:rPr>
        <w:t>202</w:t>
      </w:r>
      <w:r w:rsidR="00740226">
        <w:rPr>
          <w:rFonts w:ascii="Times New Roman" w:hAnsi="Times New Roman" w:cs="Times New Roman"/>
          <w:sz w:val="28"/>
          <w:szCs w:val="28"/>
        </w:rPr>
        <w:t>6</w:t>
      </w:r>
      <w:r w:rsidR="00740226" w:rsidRPr="005A6393">
        <w:rPr>
          <w:rFonts w:ascii="Times New Roman" w:hAnsi="Times New Roman" w:cs="Times New Roman"/>
          <w:sz w:val="28"/>
          <w:szCs w:val="28"/>
        </w:rPr>
        <w:t>-202</w:t>
      </w:r>
      <w:r w:rsidR="00740226">
        <w:rPr>
          <w:rFonts w:ascii="Times New Roman" w:hAnsi="Times New Roman" w:cs="Times New Roman"/>
          <w:sz w:val="28"/>
          <w:szCs w:val="28"/>
        </w:rPr>
        <w:t>8</w:t>
      </w:r>
      <w:r w:rsidR="00740226" w:rsidRPr="005A6393">
        <w:rPr>
          <w:rFonts w:ascii="Times New Roman" w:hAnsi="Times New Roman" w:cs="Times New Roman"/>
          <w:sz w:val="28"/>
          <w:szCs w:val="28"/>
        </w:rPr>
        <w:t xml:space="preserve"> гг. </w:t>
      </w:r>
      <w:r>
        <w:rPr>
          <w:rFonts w:ascii="Times New Roman" w:hAnsi="Times New Roman" w:cs="Times New Roman"/>
          <w:sz w:val="28"/>
          <w:szCs w:val="28"/>
        </w:rPr>
        <w:t>прогнозируется</w:t>
      </w:r>
      <w:r w:rsidR="00740226" w:rsidRPr="005A6393">
        <w:rPr>
          <w:rFonts w:ascii="Times New Roman" w:hAnsi="Times New Roman" w:cs="Times New Roman"/>
          <w:sz w:val="28"/>
          <w:szCs w:val="28"/>
        </w:rPr>
        <w:t xml:space="preserve"> ежегодное </w:t>
      </w:r>
      <w:r w:rsidR="00740226">
        <w:rPr>
          <w:rFonts w:ascii="Times New Roman" w:hAnsi="Times New Roman" w:cs="Times New Roman"/>
          <w:sz w:val="28"/>
          <w:szCs w:val="28"/>
        </w:rPr>
        <w:t xml:space="preserve">минимальное </w:t>
      </w:r>
      <w:r w:rsidR="00740226" w:rsidRPr="005A6393">
        <w:rPr>
          <w:rFonts w:ascii="Times New Roman" w:hAnsi="Times New Roman" w:cs="Times New Roman"/>
          <w:sz w:val="28"/>
          <w:szCs w:val="28"/>
        </w:rPr>
        <w:t>уменьшение значения показателя на 1 % по отношению к предыдущему году.</w:t>
      </w:r>
    </w:p>
    <w:p w14:paraId="5EFF464D" w14:textId="77777777" w:rsidR="004730BE" w:rsidRPr="00383509" w:rsidRDefault="004730BE" w:rsidP="002D1732">
      <w:pPr>
        <w:spacing w:after="0"/>
        <w:ind w:firstLine="567"/>
        <w:jc w:val="both"/>
        <w:rPr>
          <w:rFonts w:ascii="Times New Roman" w:hAnsi="Times New Roman" w:cs="Times New Roman"/>
          <w:sz w:val="10"/>
          <w:szCs w:val="10"/>
        </w:rPr>
      </w:pPr>
    </w:p>
    <w:p w14:paraId="0238F27C" w14:textId="77777777" w:rsidR="00661797" w:rsidRDefault="004730BE" w:rsidP="00383509">
      <w:pPr>
        <w:spacing w:after="0" w:line="23" w:lineRule="atLeast"/>
        <w:ind w:firstLine="567"/>
        <w:jc w:val="both"/>
        <w:rPr>
          <w:rFonts w:ascii="Times New Roman" w:hAnsi="Times New Roman" w:cs="Times New Roman"/>
          <w:sz w:val="28"/>
          <w:szCs w:val="28"/>
        </w:rPr>
      </w:pPr>
      <w:r w:rsidRPr="004730BE">
        <w:rPr>
          <w:rFonts w:ascii="Times New Roman" w:hAnsi="Times New Roman" w:cs="Times New Roman"/>
          <w:sz w:val="28"/>
          <w:szCs w:val="28"/>
        </w:rPr>
        <w:t xml:space="preserve">Согласно данных статистики, </w:t>
      </w:r>
      <w:r w:rsidRPr="004730BE">
        <w:rPr>
          <w:rFonts w:ascii="Times New Roman" w:hAnsi="Times New Roman" w:cs="Times New Roman"/>
          <w:b/>
          <w:sz w:val="28"/>
          <w:szCs w:val="28"/>
        </w:rPr>
        <w:t>с</w:t>
      </w:r>
      <w:r w:rsidR="00740226" w:rsidRPr="004730BE">
        <w:rPr>
          <w:rFonts w:ascii="Times New Roman" w:hAnsi="Times New Roman" w:cs="Times New Roman"/>
          <w:b/>
          <w:sz w:val="28"/>
          <w:szCs w:val="28"/>
        </w:rPr>
        <w:t>р</w:t>
      </w:r>
      <w:r w:rsidR="00740226" w:rsidRPr="005A6393">
        <w:rPr>
          <w:rFonts w:ascii="Times New Roman" w:hAnsi="Times New Roman" w:cs="Times New Roman"/>
          <w:b/>
          <w:sz w:val="28"/>
          <w:szCs w:val="28"/>
        </w:rPr>
        <w:t>еднемесячная номинально начисленная заработная плата</w:t>
      </w:r>
      <w:r w:rsidR="00740226" w:rsidRPr="005A6393">
        <w:rPr>
          <w:rFonts w:ascii="Times New Roman" w:hAnsi="Times New Roman" w:cs="Times New Roman"/>
          <w:sz w:val="28"/>
          <w:szCs w:val="28"/>
        </w:rPr>
        <w:t xml:space="preserve"> работников организаций (без субъектов малого и среднего предпринимательства) на конец 202</w:t>
      </w:r>
      <w:r w:rsidR="00661797">
        <w:rPr>
          <w:rFonts w:ascii="Times New Roman" w:hAnsi="Times New Roman" w:cs="Times New Roman"/>
          <w:sz w:val="28"/>
          <w:szCs w:val="28"/>
        </w:rPr>
        <w:t>4</w:t>
      </w:r>
      <w:r w:rsidR="00740226" w:rsidRPr="005A6393">
        <w:rPr>
          <w:rFonts w:ascii="Times New Roman" w:hAnsi="Times New Roman" w:cs="Times New Roman"/>
          <w:sz w:val="28"/>
          <w:szCs w:val="28"/>
        </w:rPr>
        <w:t xml:space="preserve"> года составила </w:t>
      </w:r>
      <w:r w:rsidR="00661797">
        <w:rPr>
          <w:rFonts w:ascii="Times New Roman" w:hAnsi="Times New Roman" w:cs="Times New Roman"/>
          <w:sz w:val="28"/>
          <w:szCs w:val="28"/>
        </w:rPr>
        <w:t xml:space="preserve">61562 </w:t>
      </w:r>
      <w:r w:rsidR="00740226" w:rsidRPr="005A6393">
        <w:rPr>
          <w:rFonts w:ascii="Times New Roman" w:hAnsi="Times New Roman" w:cs="Times New Roman"/>
          <w:sz w:val="28"/>
          <w:szCs w:val="28"/>
        </w:rPr>
        <w:t>руб. (1</w:t>
      </w:r>
      <w:r w:rsidR="00661797">
        <w:rPr>
          <w:rFonts w:ascii="Times New Roman" w:hAnsi="Times New Roman" w:cs="Times New Roman"/>
          <w:sz w:val="28"/>
          <w:szCs w:val="28"/>
        </w:rPr>
        <w:t>14</w:t>
      </w:r>
      <w:r w:rsidR="00740226" w:rsidRPr="005A6393">
        <w:rPr>
          <w:rFonts w:ascii="Times New Roman" w:hAnsi="Times New Roman" w:cs="Times New Roman"/>
          <w:sz w:val="28"/>
          <w:szCs w:val="28"/>
        </w:rPr>
        <w:t xml:space="preserve"> % к периоду 202</w:t>
      </w:r>
      <w:r w:rsidR="00661797">
        <w:rPr>
          <w:rFonts w:ascii="Times New Roman" w:hAnsi="Times New Roman" w:cs="Times New Roman"/>
          <w:sz w:val="28"/>
          <w:szCs w:val="28"/>
        </w:rPr>
        <w:t>3</w:t>
      </w:r>
      <w:r w:rsidR="00740226" w:rsidRPr="005A6393">
        <w:rPr>
          <w:rFonts w:ascii="Times New Roman" w:hAnsi="Times New Roman" w:cs="Times New Roman"/>
          <w:sz w:val="28"/>
          <w:szCs w:val="28"/>
        </w:rPr>
        <w:t xml:space="preserve"> года</w:t>
      </w:r>
      <w:r w:rsidRPr="004730BE">
        <w:rPr>
          <w:rFonts w:ascii="Times New Roman" w:hAnsi="Times New Roman" w:cs="Times New Roman"/>
          <w:sz w:val="28"/>
          <w:szCs w:val="28"/>
        </w:rPr>
        <w:t xml:space="preserve"> </w:t>
      </w:r>
      <w:r>
        <w:rPr>
          <w:rFonts w:ascii="Times New Roman" w:hAnsi="Times New Roman" w:cs="Times New Roman"/>
          <w:sz w:val="28"/>
          <w:szCs w:val="28"/>
        </w:rPr>
        <w:t>и 65 % к средней по Республике Коми</w:t>
      </w:r>
      <w:r w:rsidR="00740226" w:rsidRPr="005A6393">
        <w:rPr>
          <w:rFonts w:ascii="Times New Roman" w:hAnsi="Times New Roman" w:cs="Times New Roman"/>
          <w:sz w:val="28"/>
          <w:szCs w:val="28"/>
        </w:rPr>
        <w:t xml:space="preserve">), </w:t>
      </w:r>
      <w:r w:rsidR="00661797" w:rsidRPr="005A6393">
        <w:rPr>
          <w:rFonts w:ascii="Times New Roman" w:hAnsi="Times New Roman" w:cs="Times New Roman"/>
          <w:sz w:val="28"/>
          <w:szCs w:val="28"/>
        </w:rPr>
        <w:t xml:space="preserve">2023 года </w:t>
      </w:r>
      <w:r w:rsidR="00661797">
        <w:rPr>
          <w:rFonts w:ascii="Times New Roman" w:hAnsi="Times New Roman" w:cs="Times New Roman"/>
          <w:sz w:val="28"/>
          <w:szCs w:val="28"/>
        </w:rPr>
        <w:t>-</w:t>
      </w:r>
      <w:r w:rsidR="00661797" w:rsidRPr="005A6393">
        <w:rPr>
          <w:rFonts w:ascii="Times New Roman" w:hAnsi="Times New Roman" w:cs="Times New Roman"/>
          <w:sz w:val="28"/>
          <w:szCs w:val="28"/>
        </w:rPr>
        <w:t xml:space="preserve"> 53903 руб. (110,8 % к периоду 2022 года),  2022 год - 48649 руб. (112,3 % к аналогичному периоду 2021 г.)</w:t>
      </w:r>
      <w:r w:rsidR="00661797">
        <w:rPr>
          <w:rFonts w:ascii="Times New Roman" w:hAnsi="Times New Roman" w:cs="Times New Roman"/>
          <w:sz w:val="28"/>
          <w:szCs w:val="28"/>
        </w:rPr>
        <w:t xml:space="preserve">. За январь – июнь 2025 года – 66697 руб. (108 % к АППГ). </w:t>
      </w:r>
    </w:p>
    <w:p w14:paraId="5DBB31D9" w14:textId="77777777" w:rsidR="00661797" w:rsidRDefault="00325BEC" w:rsidP="00383509">
      <w:pPr>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На период </w:t>
      </w:r>
      <w:r w:rsidR="00740226" w:rsidRPr="005A6393">
        <w:rPr>
          <w:rFonts w:ascii="Times New Roman" w:hAnsi="Times New Roman" w:cs="Times New Roman"/>
          <w:sz w:val="28"/>
          <w:szCs w:val="28"/>
        </w:rPr>
        <w:t>202</w:t>
      </w:r>
      <w:r w:rsidR="00661797">
        <w:rPr>
          <w:rFonts w:ascii="Times New Roman" w:hAnsi="Times New Roman" w:cs="Times New Roman"/>
          <w:sz w:val="28"/>
          <w:szCs w:val="28"/>
        </w:rPr>
        <w:t>6</w:t>
      </w:r>
      <w:r w:rsidR="00740226" w:rsidRPr="005A6393">
        <w:rPr>
          <w:rFonts w:ascii="Times New Roman" w:hAnsi="Times New Roman" w:cs="Times New Roman"/>
          <w:sz w:val="28"/>
          <w:szCs w:val="28"/>
        </w:rPr>
        <w:t>-202</w:t>
      </w:r>
      <w:r w:rsidR="00661797">
        <w:rPr>
          <w:rFonts w:ascii="Times New Roman" w:hAnsi="Times New Roman" w:cs="Times New Roman"/>
          <w:sz w:val="28"/>
          <w:szCs w:val="28"/>
        </w:rPr>
        <w:t>8</w:t>
      </w:r>
      <w:r w:rsidR="00740226" w:rsidRPr="005A6393">
        <w:rPr>
          <w:rFonts w:ascii="Times New Roman" w:hAnsi="Times New Roman" w:cs="Times New Roman"/>
          <w:sz w:val="28"/>
          <w:szCs w:val="28"/>
        </w:rPr>
        <w:t xml:space="preserve"> гг.</w:t>
      </w:r>
      <w:r>
        <w:rPr>
          <w:rFonts w:ascii="Times New Roman" w:hAnsi="Times New Roman" w:cs="Times New Roman"/>
          <w:sz w:val="28"/>
          <w:szCs w:val="28"/>
        </w:rPr>
        <w:t xml:space="preserve"> прогнозируется ежегодное увеличение значения показателя на 4 % по отношению к предыдущему году.</w:t>
      </w:r>
    </w:p>
    <w:p w14:paraId="71743184" w14:textId="77777777" w:rsidR="004730BE" w:rsidRPr="00383509" w:rsidRDefault="004730BE" w:rsidP="002D1732">
      <w:pPr>
        <w:spacing w:after="0"/>
        <w:ind w:firstLine="567"/>
        <w:jc w:val="both"/>
        <w:rPr>
          <w:rFonts w:ascii="Times New Roman" w:hAnsi="Times New Roman" w:cs="Times New Roman"/>
          <w:sz w:val="10"/>
          <w:szCs w:val="10"/>
        </w:rPr>
      </w:pPr>
    </w:p>
    <w:p w14:paraId="119C8413" w14:textId="77777777" w:rsidR="004730BE" w:rsidRDefault="004730BE" w:rsidP="00383509">
      <w:pPr>
        <w:spacing w:after="0" w:line="23" w:lineRule="atLeast"/>
        <w:ind w:firstLine="567"/>
        <w:jc w:val="both"/>
        <w:rPr>
          <w:rFonts w:ascii="Times New Roman" w:hAnsi="Times New Roman" w:cs="Times New Roman"/>
          <w:sz w:val="28"/>
          <w:szCs w:val="28"/>
        </w:rPr>
      </w:pPr>
      <w:r w:rsidRPr="004730BE">
        <w:rPr>
          <w:rFonts w:ascii="Times New Roman" w:hAnsi="Times New Roman" w:cs="Times New Roman"/>
          <w:sz w:val="28"/>
          <w:szCs w:val="28"/>
        </w:rPr>
        <w:t xml:space="preserve">Согласно данных статистики, </w:t>
      </w:r>
      <w:r w:rsidRPr="004730BE">
        <w:rPr>
          <w:rFonts w:ascii="Times New Roman" w:hAnsi="Times New Roman" w:cs="Times New Roman"/>
          <w:b/>
          <w:sz w:val="28"/>
          <w:szCs w:val="28"/>
        </w:rPr>
        <w:t xml:space="preserve">среднесписочная численность работников, занятых в организациях муниципальной формы собственности, </w:t>
      </w:r>
      <w:r>
        <w:rPr>
          <w:rFonts w:ascii="Times New Roman" w:hAnsi="Times New Roman" w:cs="Times New Roman"/>
          <w:sz w:val="28"/>
          <w:szCs w:val="28"/>
        </w:rPr>
        <w:t>за 2024 год составила 1673 человек (94 % к 2023 году), за 2023 год – 1775 чел. (96 % к 2022 г.).</w:t>
      </w:r>
    </w:p>
    <w:p w14:paraId="3C838EC4" w14:textId="77777777" w:rsidR="00740226" w:rsidRPr="00383509" w:rsidRDefault="00740226" w:rsidP="002D1732">
      <w:pPr>
        <w:spacing w:after="0"/>
        <w:ind w:firstLine="567"/>
        <w:jc w:val="both"/>
        <w:rPr>
          <w:rFonts w:ascii="Times New Roman" w:hAnsi="Times New Roman" w:cs="Times New Roman"/>
          <w:sz w:val="10"/>
          <w:szCs w:val="10"/>
        </w:rPr>
      </w:pPr>
    </w:p>
    <w:p w14:paraId="1E08C215" w14:textId="77777777" w:rsidR="0067027B" w:rsidRDefault="00740226" w:rsidP="00383509">
      <w:pPr>
        <w:spacing w:after="0" w:line="23" w:lineRule="atLeast"/>
        <w:ind w:firstLine="567"/>
        <w:jc w:val="both"/>
        <w:rPr>
          <w:rFonts w:ascii="Times New Roman" w:hAnsi="Times New Roman" w:cs="Times New Roman"/>
          <w:sz w:val="28"/>
          <w:szCs w:val="28"/>
        </w:rPr>
      </w:pPr>
      <w:r w:rsidRPr="005A6393">
        <w:rPr>
          <w:rFonts w:ascii="Times New Roman" w:hAnsi="Times New Roman" w:cs="Times New Roman"/>
          <w:sz w:val="28"/>
          <w:szCs w:val="28"/>
        </w:rPr>
        <w:t xml:space="preserve">При расчете </w:t>
      </w:r>
      <w:r w:rsidRPr="005A6393">
        <w:rPr>
          <w:rFonts w:ascii="Times New Roman" w:hAnsi="Times New Roman" w:cs="Times New Roman"/>
          <w:b/>
          <w:sz w:val="28"/>
          <w:szCs w:val="28"/>
        </w:rPr>
        <w:t>фонда заработной платы работников</w:t>
      </w:r>
      <w:r w:rsidRPr="005A6393">
        <w:rPr>
          <w:rFonts w:ascii="Times New Roman" w:hAnsi="Times New Roman" w:cs="Times New Roman"/>
          <w:sz w:val="28"/>
          <w:szCs w:val="28"/>
        </w:rPr>
        <w:t xml:space="preserve"> используются данные </w:t>
      </w:r>
      <w:proofErr w:type="spellStart"/>
      <w:r w:rsidRPr="005A6393">
        <w:rPr>
          <w:rFonts w:ascii="Times New Roman" w:hAnsi="Times New Roman" w:cs="Times New Roman"/>
          <w:sz w:val="28"/>
          <w:szCs w:val="28"/>
        </w:rPr>
        <w:t>Комистат</w:t>
      </w:r>
      <w:proofErr w:type="spellEnd"/>
      <w:r w:rsidRPr="005A6393">
        <w:rPr>
          <w:rFonts w:ascii="Times New Roman" w:hAnsi="Times New Roman" w:cs="Times New Roman"/>
          <w:sz w:val="28"/>
          <w:szCs w:val="28"/>
        </w:rPr>
        <w:t xml:space="preserve"> по: среднесписочной численности работников организаций (без субъектов малого предпринимательства) за отчетный год и </w:t>
      </w:r>
      <w:r w:rsidRPr="005A6393">
        <w:rPr>
          <w:rFonts w:ascii="Times New Roman" w:hAnsi="Times New Roman" w:cs="Times New Roman"/>
          <w:sz w:val="28"/>
          <w:szCs w:val="28"/>
        </w:rPr>
        <w:lastRenderedPageBreak/>
        <w:t xml:space="preserve">среднемесячной номинальной начисленной заработной плате одного работника. </w:t>
      </w:r>
    </w:p>
    <w:p w14:paraId="510A610A" w14:textId="77777777" w:rsidR="0067027B" w:rsidRDefault="00740226" w:rsidP="00383509">
      <w:pPr>
        <w:spacing w:after="0" w:line="23" w:lineRule="atLeast"/>
        <w:ind w:firstLine="567"/>
        <w:jc w:val="both"/>
        <w:rPr>
          <w:rFonts w:ascii="Times New Roman" w:hAnsi="Times New Roman" w:cs="Times New Roman"/>
          <w:sz w:val="28"/>
          <w:szCs w:val="28"/>
        </w:rPr>
      </w:pPr>
      <w:r w:rsidRPr="005A6393">
        <w:rPr>
          <w:rFonts w:ascii="Times New Roman" w:hAnsi="Times New Roman" w:cs="Times New Roman"/>
          <w:sz w:val="28"/>
          <w:szCs w:val="28"/>
        </w:rPr>
        <w:t xml:space="preserve">Так, за </w:t>
      </w:r>
      <w:r w:rsidR="0067027B">
        <w:rPr>
          <w:rFonts w:ascii="Times New Roman" w:hAnsi="Times New Roman" w:cs="Times New Roman"/>
          <w:sz w:val="28"/>
          <w:szCs w:val="28"/>
        </w:rPr>
        <w:t>период 2024, 2023, 2022 гг.</w:t>
      </w:r>
      <w:r w:rsidR="00F32D61">
        <w:rPr>
          <w:rFonts w:ascii="Times New Roman" w:hAnsi="Times New Roman" w:cs="Times New Roman"/>
          <w:sz w:val="28"/>
          <w:szCs w:val="28"/>
        </w:rPr>
        <w:t xml:space="preserve"> отмечается ежегодное увеличение (в среднем на 12 % по отношению к предыдущему году) </w:t>
      </w:r>
      <w:r w:rsidRPr="005A6393">
        <w:rPr>
          <w:rFonts w:ascii="Times New Roman" w:hAnsi="Times New Roman" w:cs="Times New Roman"/>
          <w:sz w:val="28"/>
          <w:szCs w:val="28"/>
        </w:rPr>
        <w:t>среднемесячн</w:t>
      </w:r>
      <w:r w:rsidR="00F32D61">
        <w:rPr>
          <w:rFonts w:ascii="Times New Roman" w:hAnsi="Times New Roman" w:cs="Times New Roman"/>
          <w:sz w:val="28"/>
          <w:szCs w:val="28"/>
        </w:rPr>
        <w:t>ой</w:t>
      </w:r>
      <w:r w:rsidRPr="005A6393">
        <w:rPr>
          <w:rFonts w:ascii="Times New Roman" w:hAnsi="Times New Roman" w:cs="Times New Roman"/>
          <w:sz w:val="28"/>
          <w:szCs w:val="28"/>
        </w:rPr>
        <w:t xml:space="preserve"> номинальн</w:t>
      </w:r>
      <w:r w:rsidR="00F32D61">
        <w:rPr>
          <w:rFonts w:ascii="Times New Roman" w:hAnsi="Times New Roman" w:cs="Times New Roman"/>
          <w:sz w:val="28"/>
          <w:szCs w:val="28"/>
        </w:rPr>
        <w:t>ой</w:t>
      </w:r>
      <w:r w:rsidRPr="005A6393">
        <w:rPr>
          <w:rFonts w:ascii="Times New Roman" w:hAnsi="Times New Roman" w:cs="Times New Roman"/>
          <w:sz w:val="28"/>
          <w:szCs w:val="28"/>
        </w:rPr>
        <w:t xml:space="preserve"> начисленн</w:t>
      </w:r>
      <w:r w:rsidR="00F32D61">
        <w:rPr>
          <w:rFonts w:ascii="Times New Roman" w:hAnsi="Times New Roman" w:cs="Times New Roman"/>
          <w:sz w:val="28"/>
          <w:szCs w:val="28"/>
        </w:rPr>
        <w:t>ой</w:t>
      </w:r>
      <w:r w:rsidRPr="005A6393">
        <w:rPr>
          <w:rFonts w:ascii="Times New Roman" w:hAnsi="Times New Roman" w:cs="Times New Roman"/>
          <w:sz w:val="28"/>
          <w:szCs w:val="28"/>
        </w:rPr>
        <w:t xml:space="preserve"> заработн</w:t>
      </w:r>
      <w:r w:rsidR="00F32D61">
        <w:rPr>
          <w:rFonts w:ascii="Times New Roman" w:hAnsi="Times New Roman" w:cs="Times New Roman"/>
          <w:sz w:val="28"/>
          <w:szCs w:val="28"/>
        </w:rPr>
        <w:t>ой</w:t>
      </w:r>
      <w:r w:rsidRPr="005A6393">
        <w:rPr>
          <w:rFonts w:ascii="Times New Roman" w:hAnsi="Times New Roman" w:cs="Times New Roman"/>
          <w:sz w:val="28"/>
          <w:szCs w:val="28"/>
        </w:rPr>
        <w:t xml:space="preserve"> плат</w:t>
      </w:r>
      <w:r w:rsidR="00F32D61">
        <w:rPr>
          <w:rFonts w:ascii="Times New Roman" w:hAnsi="Times New Roman" w:cs="Times New Roman"/>
          <w:sz w:val="28"/>
          <w:szCs w:val="28"/>
        </w:rPr>
        <w:t>ы</w:t>
      </w:r>
      <w:r w:rsidRPr="005A6393">
        <w:rPr>
          <w:rFonts w:ascii="Times New Roman" w:hAnsi="Times New Roman" w:cs="Times New Roman"/>
          <w:sz w:val="28"/>
          <w:szCs w:val="28"/>
        </w:rPr>
        <w:t xml:space="preserve"> работников организаций (без субъектов малого предпринимательства)</w:t>
      </w:r>
      <w:r w:rsidR="00F32D61">
        <w:rPr>
          <w:rFonts w:ascii="Times New Roman" w:hAnsi="Times New Roman" w:cs="Times New Roman"/>
          <w:sz w:val="28"/>
          <w:szCs w:val="28"/>
        </w:rPr>
        <w:t>, размер которой составлял</w:t>
      </w:r>
      <w:r w:rsidRPr="005A6393">
        <w:rPr>
          <w:rFonts w:ascii="Times New Roman" w:hAnsi="Times New Roman" w:cs="Times New Roman"/>
          <w:sz w:val="28"/>
          <w:szCs w:val="28"/>
        </w:rPr>
        <w:t xml:space="preserve"> </w:t>
      </w:r>
      <w:r w:rsidR="0067027B">
        <w:rPr>
          <w:rFonts w:ascii="Times New Roman" w:hAnsi="Times New Roman" w:cs="Times New Roman"/>
          <w:sz w:val="28"/>
          <w:szCs w:val="28"/>
        </w:rPr>
        <w:t xml:space="preserve">61562 руб., </w:t>
      </w:r>
      <w:r w:rsidRPr="005A6393">
        <w:rPr>
          <w:rFonts w:ascii="Times New Roman" w:hAnsi="Times New Roman" w:cs="Times New Roman"/>
          <w:sz w:val="28"/>
          <w:szCs w:val="28"/>
        </w:rPr>
        <w:t>53903 руб.</w:t>
      </w:r>
      <w:r w:rsidR="0067027B">
        <w:rPr>
          <w:rFonts w:ascii="Times New Roman" w:hAnsi="Times New Roman" w:cs="Times New Roman"/>
          <w:sz w:val="28"/>
          <w:szCs w:val="28"/>
        </w:rPr>
        <w:t>,</w:t>
      </w:r>
      <w:r w:rsidRPr="005A6393">
        <w:rPr>
          <w:rFonts w:ascii="Times New Roman" w:hAnsi="Times New Roman" w:cs="Times New Roman"/>
          <w:sz w:val="28"/>
          <w:szCs w:val="28"/>
        </w:rPr>
        <w:t xml:space="preserve"> 48649 руб. </w:t>
      </w:r>
      <w:r w:rsidR="0067027B">
        <w:rPr>
          <w:rFonts w:ascii="Times New Roman" w:hAnsi="Times New Roman" w:cs="Times New Roman"/>
          <w:sz w:val="28"/>
          <w:szCs w:val="28"/>
        </w:rPr>
        <w:t xml:space="preserve">соответственно. </w:t>
      </w:r>
    </w:p>
    <w:p w14:paraId="1639AC6E" w14:textId="77777777" w:rsidR="00740226" w:rsidRPr="005A6393" w:rsidRDefault="00740226" w:rsidP="00383509">
      <w:pPr>
        <w:spacing w:after="0" w:line="23" w:lineRule="atLeast"/>
        <w:ind w:firstLine="567"/>
        <w:jc w:val="both"/>
        <w:rPr>
          <w:rFonts w:ascii="Times New Roman" w:hAnsi="Times New Roman" w:cs="Times New Roman"/>
          <w:sz w:val="28"/>
          <w:szCs w:val="28"/>
        </w:rPr>
      </w:pPr>
      <w:r w:rsidRPr="005A6393">
        <w:rPr>
          <w:rFonts w:ascii="Times New Roman" w:hAnsi="Times New Roman" w:cs="Times New Roman"/>
          <w:sz w:val="28"/>
          <w:szCs w:val="28"/>
        </w:rPr>
        <w:t xml:space="preserve">Однако </w:t>
      </w:r>
      <w:r w:rsidR="00F32D61" w:rsidRPr="005A6393">
        <w:rPr>
          <w:rFonts w:ascii="Times New Roman" w:hAnsi="Times New Roman" w:cs="Times New Roman"/>
          <w:sz w:val="28"/>
          <w:szCs w:val="28"/>
        </w:rPr>
        <w:t xml:space="preserve">за </w:t>
      </w:r>
      <w:r w:rsidR="00F32D61">
        <w:rPr>
          <w:rFonts w:ascii="Times New Roman" w:hAnsi="Times New Roman" w:cs="Times New Roman"/>
          <w:sz w:val="28"/>
          <w:szCs w:val="28"/>
        </w:rPr>
        <w:t>период 2024, 2023, 2022 гг. отмечается ежегодное уменьшение (в среднем на 2 % по отношению к предыдущему году)</w:t>
      </w:r>
      <w:r w:rsidR="00F32D61" w:rsidRPr="005A6393">
        <w:rPr>
          <w:rFonts w:ascii="Times New Roman" w:hAnsi="Times New Roman" w:cs="Times New Roman"/>
          <w:sz w:val="28"/>
          <w:szCs w:val="28"/>
        </w:rPr>
        <w:t xml:space="preserve"> </w:t>
      </w:r>
      <w:r w:rsidRPr="005A6393">
        <w:rPr>
          <w:rFonts w:ascii="Times New Roman" w:hAnsi="Times New Roman" w:cs="Times New Roman"/>
          <w:sz w:val="28"/>
          <w:szCs w:val="28"/>
        </w:rPr>
        <w:t>среднесписочн</w:t>
      </w:r>
      <w:r w:rsidR="00F32D61">
        <w:rPr>
          <w:rFonts w:ascii="Times New Roman" w:hAnsi="Times New Roman" w:cs="Times New Roman"/>
          <w:sz w:val="28"/>
          <w:szCs w:val="28"/>
        </w:rPr>
        <w:t>ой</w:t>
      </w:r>
      <w:r w:rsidRPr="005A6393">
        <w:rPr>
          <w:rFonts w:ascii="Times New Roman" w:hAnsi="Times New Roman" w:cs="Times New Roman"/>
          <w:sz w:val="28"/>
          <w:szCs w:val="28"/>
        </w:rPr>
        <w:t xml:space="preserve"> численност</w:t>
      </w:r>
      <w:r w:rsidR="00F32D61">
        <w:rPr>
          <w:rFonts w:ascii="Times New Roman" w:hAnsi="Times New Roman" w:cs="Times New Roman"/>
          <w:sz w:val="28"/>
          <w:szCs w:val="28"/>
        </w:rPr>
        <w:t>и</w:t>
      </w:r>
      <w:r w:rsidRPr="005A6393">
        <w:rPr>
          <w:rFonts w:ascii="Times New Roman" w:hAnsi="Times New Roman" w:cs="Times New Roman"/>
          <w:sz w:val="28"/>
          <w:szCs w:val="28"/>
        </w:rPr>
        <w:t xml:space="preserve"> работников организаций (без субъектов малого предпринимательства)</w:t>
      </w:r>
      <w:r w:rsidR="00F32D61">
        <w:rPr>
          <w:rFonts w:ascii="Times New Roman" w:hAnsi="Times New Roman" w:cs="Times New Roman"/>
          <w:sz w:val="28"/>
          <w:szCs w:val="28"/>
        </w:rPr>
        <w:t xml:space="preserve">, которая составляла </w:t>
      </w:r>
      <w:r w:rsidR="0067027B">
        <w:rPr>
          <w:rFonts w:ascii="Times New Roman" w:hAnsi="Times New Roman" w:cs="Times New Roman"/>
          <w:sz w:val="28"/>
          <w:szCs w:val="28"/>
        </w:rPr>
        <w:t xml:space="preserve">3993 чел, </w:t>
      </w:r>
      <w:r w:rsidRPr="005A6393">
        <w:rPr>
          <w:rFonts w:ascii="Times New Roman" w:hAnsi="Times New Roman" w:cs="Times New Roman"/>
          <w:sz w:val="28"/>
          <w:szCs w:val="28"/>
        </w:rPr>
        <w:t>4099 чел.</w:t>
      </w:r>
      <w:r w:rsidR="0067027B">
        <w:rPr>
          <w:rFonts w:ascii="Times New Roman" w:hAnsi="Times New Roman" w:cs="Times New Roman"/>
          <w:sz w:val="28"/>
          <w:szCs w:val="28"/>
        </w:rPr>
        <w:t>,</w:t>
      </w:r>
      <w:r w:rsidRPr="005A6393">
        <w:rPr>
          <w:rFonts w:ascii="Times New Roman" w:hAnsi="Times New Roman" w:cs="Times New Roman"/>
          <w:sz w:val="28"/>
          <w:szCs w:val="28"/>
        </w:rPr>
        <w:t xml:space="preserve"> 4206 чел. </w:t>
      </w:r>
      <w:r w:rsidR="0067027B">
        <w:rPr>
          <w:rFonts w:ascii="Times New Roman" w:hAnsi="Times New Roman" w:cs="Times New Roman"/>
          <w:sz w:val="28"/>
          <w:szCs w:val="28"/>
        </w:rPr>
        <w:t>соответственно..</w:t>
      </w:r>
      <w:r w:rsidRPr="005A6393">
        <w:rPr>
          <w:rFonts w:ascii="Times New Roman" w:hAnsi="Times New Roman" w:cs="Times New Roman"/>
          <w:sz w:val="28"/>
          <w:szCs w:val="28"/>
        </w:rPr>
        <w:t xml:space="preserve"> </w:t>
      </w:r>
    </w:p>
    <w:p w14:paraId="3D98ABBD" w14:textId="77777777" w:rsidR="00740226" w:rsidRPr="005A6393" w:rsidRDefault="00740226" w:rsidP="00383509">
      <w:pPr>
        <w:spacing w:after="0" w:line="23" w:lineRule="atLeast"/>
        <w:ind w:firstLine="567"/>
        <w:jc w:val="both"/>
        <w:rPr>
          <w:rFonts w:ascii="Times New Roman" w:hAnsi="Times New Roman" w:cs="Times New Roman"/>
          <w:sz w:val="28"/>
          <w:szCs w:val="28"/>
        </w:rPr>
      </w:pPr>
      <w:r w:rsidRPr="005A6393">
        <w:rPr>
          <w:rFonts w:ascii="Times New Roman" w:hAnsi="Times New Roman" w:cs="Times New Roman"/>
          <w:sz w:val="28"/>
          <w:szCs w:val="28"/>
        </w:rPr>
        <w:t>На период 202</w:t>
      </w:r>
      <w:r w:rsidR="00325BEC">
        <w:rPr>
          <w:rFonts w:ascii="Times New Roman" w:hAnsi="Times New Roman" w:cs="Times New Roman"/>
          <w:sz w:val="28"/>
          <w:szCs w:val="28"/>
        </w:rPr>
        <w:t>6</w:t>
      </w:r>
      <w:r w:rsidRPr="005A6393">
        <w:rPr>
          <w:rFonts w:ascii="Times New Roman" w:hAnsi="Times New Roman" w:cs="Times New Roman"/>
          <w:sz w:val="28"/>
          <w:szCs w:val="28"/>
        </w:rPr>
        <w:t>-202</w:t>
      </w:r>
      <w:r w:rsidR="00325BEC">
        <w:rPr>
          <w:rFonts w:ascii="Times New Roman" w:hAnsi="Times New Roman" w:cs="Times New Roman"/>
          <w:sz w:val="28"/>
          <w:szCs w:val="28"/>
        </w:rPr>
        <w:t>8</w:t>
      </w:r>
      <w:r w:rsidRPr="005A6393">
        <w:rPr>
          <w:rFonts w:ascii="Times New Roman" w:hAnsi="Times New Roman" w:cs="Times New Roman"/>
          <w:sz w:val="28"/>
          <w:szCs w:val="28"/>
        </w:rPr>
        <w:t xml:space="preserve"> гг. при расчете фонда заработной платы работников прогнозируется: </w:t>
      </w:r>
    </w:p>
    <w:p w14:paraId="250138D8" w14:textId="77777777" w:rsidR="00740226" w:rsidRPr="005A6393" w:rsidRDefault="00740226" w:rsidP="00383509">
      <w:pPr>
        <w:spacing w:after="0" w:line="23" w:lineRule="atLeast"/>
        <w:ind w:firstLine="567"/>
        <w:jc w:val="both"/>
        <w:rPr>
          <w:rFonts w:ascii="Times New Roman" w:hAnsi="Times New Roman" w:cs="Times New Roman"/>
          <w:sz w:val="28"/>
          <w:szCs w:val="28"/>
        </w:rPr>
      </w:pPr>
      <w:r w:rsidRPr="005A6393">
        <w:rPr>
          <w:rFonts w:ascii="Times New Roman" w:hAnsi="Times New Roman" w:cs="Times New Roman"/>
          <w:sz w:val="28"/>
          <w:szCs w:val="28"/>
        </w:rPr>
        <w:t>- уменьшение среднесписочной численности работников организаций на 1 % относительно предыдущего года (оценочное значение 202</w:t>
      </w:r>
      <w:r w:rsidR="0067027B">
        <w:rPr>
          <w:rFonts w:ascii="Times New Roman" w:hAnsi="Times New Roman" w:cs="Times New Roman"/>
          <w:sz w:val="28"/>
          <w:szCs w:val="28"/>
        </w:rPr>
        <w:t>5</w:t>
      </w:r>
      <w:r w:rsidRPr="005A6393">
        <w:rPr>
          <w:rFonts w:ascii="Times New Roman" w:hAnsi="Times New Roman" w:cs="Times New Roman"/>
          <w:sz w:val="28"/>
          <w:szCs w:val="28"/>
        </w:rPr>
        <w:t xml:space="preserve"> года выставлено в соответствии с данными </w:t>
      </w:r>
      <w:proofErr w:type="spellStart"/>
      <w:r w:rsidRPr="005A6393">
        <w:rPr>
          <w:rFonts w:ascii="Times New Roman" w:hAnsi="Times New Roman" w:cs="Times New Roman"/>
          <w:sz w:val="28"/>
          <w:szCs w:val="28"/>
        </w:rPr>
        <w:t>Комистат</w:t>
      </w:r>
      <w:proofErr w:type="spellEnd"/>
      <w:r w:rsidRPr="005A6393">
        <w:rPr>
          <w:rFonts w:ascii="Times New Roman" w:hAnsi="Times New Roman" w:cs="Times New Roman"/>
          <w:sz w:val="28"/>
          <w:szCs w:val="28"/>
        </w:rPr>
        <w:t>, где за период январь – июнь 202</w:t>
      </w:r>
      <w:r w:rsidR="0067027B">
        <w:rPr>
          <w:rFonts w:ascii="Times New Roman" w:hAnsi="Times New Roman" w:cs="Times New Roman"/>
          <w:sz w:val="28"/>
          <w:szCs w:val="28"/>
        </w:rPr>
        <w:t>5</w:t>
      </w:r>
      <w:r w:rsidRPr="005A6393">
        <w:rPr>
          <w:rFonts w:ascii="Times New Roman" w:hAnsi="Times New Roman" w:cs="Times New Roman"/>
          <w:sz w:val="28"/>
          <w:szCs w:val="28"/>
        </w:rPr>
        <w:t xml:space="preserve"> года значение данного показателя равно </w:t>
      </w:r>
      <w:r w:rsidR="0067027B">
        <w:rPr>
          <w:rFonts w:ascii="Times New Roman" w:hAnsi="Times New Roman" w:cs="Times New Roman"/>
          <w:sz w:val="28"/>
          <w:szCs w:val="28"/>
        </w:rPr>
        <w:t>3930</w:t>
      </w:r>
      <w:r w:rsidRPr="005A6393">
        <w:rPr>
          <w:rFonts w:ascii="Times New Roman" w:hAnsi="Times New Roman" w:cs="Times New Roman"/>
          <w:sz w:val="28"/>
          <w:szCs w:val="28"/>
        </w:rPr>
        <w:t xml:space="preserve"> человек);</w:t>
      </w:r>
    </w:p>
    <w:p w14:paraId="3AEE7F60" w14:textId="4145A991" w:rsidR="00740226" w:rsidRPr="005A6393" w:rsidRDefault="00740226" w:rsidP="00383509">
      <w:pPr>
        <w:spacing w:after="0" w:line="23" w:lineRule="atLeast"/>
        <w:ind w:firstLine="567"/>
        <w:jc w:val="both"/>
        <w:rPr>
          <w:rFonts w:ascii="Times New Roman" w:hAnsi="Times New Roman" w:cs="Times New Roman"/>
          <w:sz w:val="28"/>
          <w:szCs w:val="28"/>
        </w:rPr>
      </w:pPr>
      <w:r w:rsidRPr="005A6393">
        <w:rPr>
          <w:rFonts w:ascii="Times New Roman" w:hAnsi="Times New Roman" w:cs="Times New Roman"/>
          <w:sz w:val="28"/>
          <w:szCs w:val="28"/>
        </w:rPr>
        <w:t>- увеличение среднемесячной номинальной начисленной заработной платы работников организаций на 4 % относительно предыдущего года (оценочное значение 202</w:t>
      </w:r>
      <w:r w:rsidR="0067027B">
        <w:rPr>
          <w:rFonts w:ascii="Times New Roman" w:hAnsi="Times New Roman" w:cs="Times New Roman"/>
          <w:sz w:val="28"/>
          <w:szCs w:val="28"/>
        </w:rPr>
        <w:t>5</w:t>
      </w:r>
      <w:r w:rsidRPr="005A6393">
        <w:rPr>
          <w:rFonts w:ascii="Times New Roman" w:hAnsi="Times New Roman" w:cs="Times New Roman"/>
          <w:sz w:val="28"/>
          <w:szCs w:val="28"/>
        </w:rPr>
        <w:t xml:space="preserve"> года среднемесячной номинальной начисленной заработной платы выставлено в соответствии с данными </w:t>
      </w:r>
      <w:proofErr w:type="spellStart"/>
      <w:r w:rsidRPr="005A6393">
        <w:rPr>
          <w:rFonts w:ascii="Times New Roman" w:hAnsi="Times New Roman" w:cs="Times New Roman"/>
          <w:sz w:val="28"/>
          <w:szCs w:val="28"/>
        </w:rPr>
        <w:t>Комистат</w:t>
      </w:r>
      <w:proofErr w:type="spellEnd"/>
      <w:r w:rsidRPr="005A6393">
        <w:rPr>
          <w:rFonts w:ascii="Times New Roman" w:hAnsi="Times New Roman" w:cs="Times New Roman"/>
          <w:sz w:val="28"/>
          <w:szCs w:val="28"/>
        </w:rPr>
        <w:t xml:space="preserve"> - за период январь-июнь 202</w:t>
      </w:r>
      <w:r w:rsidR="0067027B">
        <w:rPr>
          <w:rFonts w:ascii="Times New Roman" w:hAnsi="Times New Roman" w:cs="Times New Roman"/>
          <w:sz w:val="28"/>
          <w:szCs w:val="28"/>
        </w:rPr>
        <w:t>5</w:t>
      </w:r>
      <w:r w:rsidRPr="005A6393">
        <w:rPr>
          <w:rFonts w:ascii="Times New Roman" w:hAnsi="Times New Roman" w:cs="Times New Roman"/>
          <w:sz w:val="28"/>
          <w:szCs w:val="28"/>
        </w:rPr>
        <w:t xml:space="preserve"> года заработная плата составила </w:t>
      </w:r>
      <w:r w:rsidR="0067027B">
        <w:rPr>
          <w:rFonts w:ascii="Times New Roman" w:hAnsi="Times New Roman" w:cs="Times New Roman"/>
          <w:sz w:val="28"/>
          <w:szCs w:val="28"/>
        </w:rPr>
        <w:t>66697</w:t>
      </w:r>
      <w:r w:rsidRPr="005A6393">
        <w:rPr>
          <w:rFonts w:ascii="Times New Roman" w:hAnsi="Times New Roman" w:cs="Times New Roman"/>
          <w:sz w:val="28"/>
          <w:szCs w:val="28"/>
        </w:rPr>
        <w:t xml:space="preserve"> руб.).</w:t>
      </w:r>
    </w:p>
    <w:p w14:paraId="1CFF363C" w14:textId="77777777" w:rsidR="00F8621A" w:rsidRPr="00436602" w:rsidRDefault="00F8621A" w:rsidP="002D1732">
      <w:pPr>
        <w:pStyle w:val="ConsPlusNonformat"/>
        <w:widowControl/>
        <w:spacing w:line="276" w:lineRule="auto"/>
        <w:ind w:firstLine="567"/>
        <w:jc w:val="both"/>
        <w:rPr>
          <w:rFonts w:ascii="Times New Roman" w:hAnsi="Times New Roman" w:cs="Times New Roman"/>
          <w:sz w:val="10"/>
          <w:szCs w:val="10"/>
        </w:rPr>
      </w:pPr>
    </w:p>
    <w:p w14:paraId="1775B29D" w14:textId="77777777" w:rsidR="00185814" w:rsidRDefault="00185814" w:rsidP="002D1732">
      <w:pPr>
        <w:spacing w:after="0"/>
        <w:jc w:val="center"/>
        <w:rPr>
          <w:rFonts w:ascii="Times New Roman" w:hAnsi="Times New Roman" w:cs="Times New Roman"/>
          <w:b/>
          <w:sz w:val="28"/>
          <w:szCs w:val="28"/>
        </w:rPr>
      </w:pPr>
      <w:r w:rsidRPr="00DA33BE">
        <w:rPr>
          <w:rFonts w:ascii="Times New Roman" w:hAnsi="Times New Roman" w:cs="Times New Roman"/>
          <w:b/>
          <w:sz w:val="28"/>
          <w:szCs w:val="28"/>
        </w:rPr>
        <w:t>7. Развитие социальной сферы</w:t>
      </w:r>
    </w:p>
    <w:p w14:paraId="1951F752" w14:textId="77777777" w:rsidR="002D1732" w:rsidRPr="002D1732" w:rsidRDefault="002D1732" w:rsidP="00F8621A">
      <w:pPr>
        <w:suppressAutoHyphens/>
        <w:autoSpaceDE w:val="0"/>
        <w:autoSpaceDN w:val="0"/>
        <w:adjustRightInd w:val="0"/>
        <w:spacing w:after="0" w:line="23" w:lineRule="atLeast"/>
        <w:ind w:firstLine="539"/>
        <w:jc w:val="both"/>
        <w:rPr>
          <w:rFonts w:ascii="Times New Roman" w:hAnsi="Times New Roman" w:cs="Times New Roman"/>
          <w:i/>
          <w:sz w:val="28"/>
          <w:szCs w:val="28"/>
        </w:rPr>
      </w:pPr>
      <w:r w:rsidRPr="002D1732">
        <w:rPr>
          <w:rFonts w:ascii="Times New Roman" w:hAnsi="Times New Roman" w:cs="Times New Roman"/>
          <w:i/>
          <w:sz w:val="28"/>
          <w:szCs w:val="28"/>
        </w:rPr>
        <w:t>Здравоохранение.</w:t>
      </w:r>
    </w:p>
    <w:p w14:paraId="7889C6CC" w14:textId="08956A19" w:rsidR="006C3842" w:rsidRPr="006C3842" w:rsidRDefault="006C3842" w:rsidP="00F8621A">
      <w:pPr>
        <w:suppressAutoHyphens/>
        <w:autoSpaceDE w:val="0"/>
        <w:autoSpaceDN w:val="0"/>
        <w:adjustRightInd w:val="0"/>
        <w:spacing w:after="0" w:line="23" w:lineRule="atLeast"/>
        <w:ind w:firstLine="539"/>
        <w:jc w:val="both"/>
        <w:rPr>
          <w:rFonts w:ascii="Times New Roman" w:hAnsi="Times New Roman" w:cs="Times New Roman"/>
          <w:sz w:val="28"/>
          <w:szCs w:val="28"/>
        </w:rPr>
      </w:pPr>
      <w:r w:rsidRPr="006C3842">
        <w:rPr>
          <w:rFonts w:ascii="Times New Roman" w:hAnsi="Times New Roman" w:cs="Times New Roman"/>
          <w:sz w:val="28"/>
          <w:szCs w:val="28"/>
        </w:rPr>
        <w:t xml:space="preserve">Согласно данным ГБУЗ РК «Усть-Куломская ЦРБ», количество больничных коек, амбулаторно-поликлинических учреждений, врачей и среднего медицинского персонала остается на уровне </w:t>
      </w:r>
      <w:r>
        <w:rPr>
          <w:rFonts w:ascii="Times New Roman" w:hAnsi="Times New Roman" w:cs="Times New Roman"/>
          <w:sz w:val="28"/>
          <w:szCs w:val="28"/>
        </w:rPr>
        <w:t xml:space="preserve">2023-2024 гг. </w:t>
      </w:r>
      <w:r w:rsidRPr="006C3842">
        <w:rPr>
          <w:rFonts w:ascii="Times New Roman" w:hAnsi="Times New Roman" w:cs="Times New Roman"/>
          <w:sz w:val="28"/>
          <w:szCs w:val="28"/>
        </w:rPr>
        <w:t>Увеличение показателей в сфере здравоохранения, отраженных по всем параметрам, связано со снижением численности населения.</w:t>
      </w:r>
    </w:p>
    <w:p w14:paraId="589C8149" w14:textId="77777777" w:rsidR="006C3842" w:rsidRPr="006C3842" w:rsidRDefault="006C3842" w:rsidP="00F8621A">
      <w:pPr>
        <w:suppressAutoHyphens/>
        <w:autoSpaceDE w:val="0"/>
        <w:autoSpaceDN w:val="0"/>
        <w:adjustRightInd w:val="0"/>
        <w:spacing w:after="0" w:line="23" w:lineRule="atLeast"/>
        <w:ind w:firstLine="539"/>
        <w:jc w:val="both"/>
        <w:rPr>
          <w:rFonts w:ascii="Times New Roman" w:hAnsi="Times New Roman" w:cs="Times New Roman"/>
          <w:sz w:val="28"/>
          <w:szCs w:val="28"/>
        </w:rPr>
      </w:pPr>
      <w:r w:rsidRPr="006C3842">
        <w:rPr>
          <w:rFonts w:ascii="Times New Roman" w:hAnsi="Times New Roman" w:cs="Times New Roman"/>
          <w:sz w:val="28"/>
          <w:szCs w:val="28"/>
        </w:rPr>
        <w:t>Согласно данным ГБУ РК «Комплексный центр социальной защиты населения Усть-Куломского района» в районе функционирует стационарное отделение на 40 койко-мест. Изменение количества койко-мест не планируется. Получатели социальных услуг в отделении проживают постоянно.</w:t>
      </w:r>
    </w:p>
    <w:p w14:paraId="0718AD0F" w14:textId="77777777" w:rsidR="006C3842" w:rsidRPr="006C3842" w:rsidRDefault="006C3842" w:rsidP="00F8621A">
      <w:pPr>
        <w:suppressAutoHyphens/>
        <w:autoSpaceDE w:val="0"/>
        <w:autoSpaceDN w:val="0"/>
        <w:adjustRightInd w:val="0"/>
        <w:spacing w:after="0" w:line="23" w:lineRule="atLeast"/>
        <w:ind w:firstLine="539"/>
        <w:jc w:val="both"/>
        <w:rPr>
          <w:rFonts w:ascii="Times New Roman" w:hAnsi="Times New Roman" w:cs="Times New Roman"/>
          <w:sz w:val="28"/>
          <w:szCs w:val="28"/>
        </w:rPr>
      </w:pPr>
      <w:r w:rsidRPr="006C3842">
        <w:rPr>
          <w:rFonts w:ascii="Times New Roman" w:hAnsi="Times New Roman" w:cs="Times New Roman"/>
          <w:sz w:val="28"/>
          <w:szCs w:val="28"/>
        </w:rPr>
        <w:t>Отделение социальной реабилитации несовершеннолетних на 10 койко-мест, в связи с вводом нового здания в с. Усть-Кулом, планируется увелич</w:t>
      </w:r>
      <w:r>
        <w:rPr>
          <w:rFonts w:ascii="Times New Roman" w:hAnsi="Times New Roman" w:cs="Times New Roman"/>
          <w:sz w:val="28"/>
          <w:szCs w:val="28"/>
        </w:rPr>
        <w:t>ить</w:t>
      </w:r>
      <w:r w:rsidRPr="006C3842">
        <w:rPr>
          <w:rFonts w:ascii="Times New Roman" w:hAnsi="Times New Roman" w:cs="Times New Roman"/>
          <w:sz w:val="28"/>
          <w:szCs w:val="28"/>
        </w:rPr>
        <w:t xml:space="preserve"> до 15 койко-мест. Получатели социальных услуг (несовершеннолетние) в отделение </w:t>
      </w:r>
      <w:r>
        <w:rPr>
          <w:rFonts w:ascii="Times New Roman" w:hAnsi="Times New Roman" w:cs="Times New Roman"/>
          <w:sz w:val="28"/>
          <w:szCs w:val="28"/>
        </w:rPr>
        <w:t xml:space="preserve">проживают </w:t>
      </w:r>
      <w:r w:rsidRPr="006C3842">
        <w:rPr>
          <w:rFonts w:ascii="Times New Roman" w:hAnsi="Times New Roman" w:cs="Times New Roman"/>
          <w:sz w:val="28"/>
          <w:szCs w:val="28"/>
        </w:rPr>
        <w:t xml:space="preserve">временно </w:t>
      </w:r>
      <w:r>
        <w:rPr>
          <w:rFonts w:ascii="Times New Roman" w:hAnsi="Times New Roman" w:cs="Times New Roman"/>
          <w:sz w:val="28"/>
          <w:szCs w:val="28"/>
        </w:rPr>
        <w:t>(</w:t>
      </w:r>
      <w:r w:rsidRPr="006C3842">
        <w:rPr>
          <w:rFonts w:ascii="Times New Roman" w:hAnsi="Times New Roman" w:cs="Times New Roman"/>
          <w:sz w:val="28"/>
          <w:szCs w:val="28"/>
        </w:rPr>
        <w:t>находятся от одного дня до 6 месяцев</w:t>
      </w:r>
      <w:r>
        <w:rPr>
          <w:rFonts w:ascii="Times New Roman" w:hAnsi="Times New Roman" w:cs="Times New Roman"/>
          <w:sz w:val="28"/>
          <w:szCs w:val="28"/>
        </w:rPr>
        <w:t>)</w:t>
      </w:r>
      <w:r w:rsidRPr="006C3842">
        <w:rPr>
          <w:rFonts w:ascii="Times New Roman" w:hAnsi="Times New Roman" w:cs="Times New Roman"/>
          <w:sz w:val="28"/>
          <w:szCs w:val="28"/>
        </w:rPr>
        <w:t>.</w:t>
      </w:r>
    </w:p>
    <w:p w14:paraId="58B3BC44" w14:textId="77777777" w:rsidR="006C3842" w:rsidRPr="006C3842" w:rsidRDefault="006C3842" w:rsidP="00F8621A">
      <w:pPr>
        <w:suppressAutoHyphens/>
        <w:autoSpaceDE w:val="0"/>
        <w:autoSpaceDN w:val="0"/>
        <w:adjustRightInd w:val="0"/>
        <w:spacing w:after="0" w:line="23" w:lineRule="atLeast"/>
        <w:ind w:firstLine="539"/>
        <w:jc w:val="both"/>
        <w:rPr>
          <w:rFonts w:ascii="Times New Roman" w:hAnsi="Times New Roman" w:cs="Times New Roman"/>
          <w:sz w:val="28"/>
          <w:szCs w:val="28"/>
        </w:rPr>
      </w:pPr>
      <w:r w:rsidRPr="006C3842">
        <w:rPr>
          <w:rFonts w:ascii="Times New Roman" w:hAnsi="Times New Roman" w:cs="Times New Roman"/>
          <w:sz w:val="28"/>
          <w:szCs w:val="28"/>
        </w:rPr>
        <w:t>При расчете предварительных итогов (отчет) за 2024 год, (оценка) 2025 год использованы данные по численности населения Территориального органа Федеральной службы государственной статистики по Республике Коми.</w:t>
      </w:r>
    </w:p>
    <w:p w14:paraId="024A4FCD" w14:textId="77777777" w:rsidR="009F2F33" w:rsidRPr="004332BE" w:rsidRDefault="009F2F33" w:rsidP="00F8621A">
      <w:pPr>
        <w:pStyle w:val="2"/>
        <w:shd w:val="clear" w:color="auto" w:fill="auto"/>
        <w:spacing w:before="0" w:line="23" w:lineRule="atLeast"/>
        <w:ind w:firstLine="567"/>
        <w:rPr>
          <w:rFonts w:ascii="Times New Roman" w:hAnsi="Times New Roman" w:cs="Times New Roman"/>
          <w:sz w:val="28"/>
          <w:szCs w:val="28"/>
        </w:rPr>
      </w:pPr>
      <w:r w:rsidRPr="004332BE">
        <w:rPr>
          <w:rFonts w:ascii="Times New Roman" w:hAnsi="Times New Roman" w:cs="Times New Roman"/>
          <w:i/>
          <w:sz w:val="28"/>
          <w:szCs w:val="28"/>
        </w:rPr>
        <w:t>Образование.</w:t>
      </w:r>
      <w:r w:rsidR="004332BE" w:rsidRPr="004332BE">
        <w:rPr>
          <w:rFonts w:ascii="Times New Roman" w:hAnsi="Times New Roman" w:cs="Times New Roman"/>
          <w:i/>
          <w:sz w:val="28"/>
          <w:szCs w:val="28"/>
        </w:rPr>
        <w:t xml:space="preserve"> Обеспеченность дошкольными образовательными </w:t>
      </w:r>
      <w:r w:rsidR="004332BE" w:rsidRPr="004332BE">
        <w:rPr>
          <w:rFonts w:ascii="Times New Roman" w:hAnsi="Times New Roman" w:cs="Times New Roman"/>
          <w:i/>
          <w:sz w:val="28"/>
          <w:szCs w:val="28"/>
        </w:rPr>
        <w:lastRenderedPageBreak/>
        <w:t>учреждениями</w:t>
      </w:r>
      <w:r w:rsidR="004332BE">
        <w:rPr>
          <w:rFonts w:ascii="Times New Roman" w:hAnsi="Times New Roman" w:cs="Times New Roman"/>
          <w:sz w:val="28"/>
          <w:szCs w:val="28"/>
        </w:rPr>
        <w:t>.</w:t>
      </w:r>
    </w:p>
    <w:p w14:paraId="77E42FCE" w14:textId="77777777" w:rsidR="009F2F33" w:rsidRPr="00167252" w:rsidRDefault="009F2F33" w:rsidP="00F8621A">
      <w:pPr>
        <w:spacing w:after="0" w:line="23" w:lineRule="atLeast"/>
        <w:ind w:firstLine="567"/>
        <w:jc w:val="both"/>
        <w:rPr>
          <w:rFonts w:ascii="Times New Roman" w:hAnsi="Times New Roman" w:cs="Times New Roman"/>
          <w:sz w:val="28"/>
          <w:szCs w:val="28"/>
        </w:rPr>
      </w:pPr>
      <w:r w:rsidRPr="00167252">
        <w:rPr>
          <w:rFonts w:ascii="Times New Roman" w:hAnsi="Times New Roman" w:cs="Times New Roman"/>
          <w:sz w:val="28"/>
          <w:szCs w:val="28"/>
        </w:rPr>
        <w:t>Ко</w:t>
      </w:r>
      <w:r>
        <w:rPr>
          <w:rFonts w:ascii="Times New Roman" w:hAnsi="Times New Roman" w:cs="Times New Roman"/>
          <w:sz w:val="28"/>
          <w:szCs w:val="28"/>
        </w:rPr>
        <w:t>личество детей по состоянию на 1 января</w:t>
      </w:r>
      <w:r w:rsidRPr="00167252">
        <w:rPr>
          <w:rFonts w:ascii="Times New Roman" w:hAnsi="Times New Roman" w:cs="Times New Roman"/>
          <w:sz w:val="28"/>
          <w:szCs w:val="28"/>
        </w:rPr>
        <w:t xml:space="preserve"> 202</w:t>
      </w:r>
      <w:r>
        <w:rPr>
          <w:rFonts w:ascii="Times New Roman" w:hAnsi="Times New Roman" w:cs="Times New Roman"/>
          <w:sz w:val="28"/>
          <w:szCs w:val="28"/>
        </w:rPr>
        <w:t>5</w:t>
      </w:r>
      <w:r w:rsidRPr="00167252">
        <w:rPr>
          <w:rFonts w:ascii="Times New Roman" w:hAnsi="Times New Roman" w:cs="Times New Roman"/>
          <w:sz w:val="28"/>
          <w:szCs w:val="28"/>
        </w:rPr>
        <w:t xml:space="preserve"> года составляет </w:t>
      </w:r>
      <w:r>
        <w:rPr>
          <w:rFonts w:ascii="Times New Roman" w:hAnsi="Times New Roman" w:cs="Times New Roman"/>
          <w:sz w:val="28"/>
          <w:szCs w:val="28"/>
        </w:rPr>
        <w:t>1060</w:t>
      </w:r>
      <w:r w:rsidRPr="00167252">
        <w:rPr>
          <w:rFonts w:ascii="Times New Roman" w:hAnsi="Times New Roman" w:cs="Times New Roman"/>
          <w:sz w:val="28"/>
          <w:szCs w:val="28"/>
        </w:rPr>
        <w:t>. Количество мест в образовательных организациях, реализующих программу дошкольного образо</w:t>
      </w:r>
      <w:r>
        <w:rPr>
          <w:rFonts w:ascii="Times New Roman" w:hAnsi="Times New Roman" w:cs="Times New Roman"/>
          <w:sz w:val="28"/>
          <w:szCs w:val="28"/>
        </w:rPr>
        <w:t>вания по состоянию на 01.01.2025 года составляет 1419 ед</w:t>
      </w:r>
      <w:r w:rsidRPr="00167252">
        <w:rPr>
          <w:rFonts w:ascii="Times New Roman" w:hAnsi="Times New Roman" w:cs="Times New Roman"/>
          <w:sz w:val="28"/>
          <w:szCs w:val="28"/>
        </w:rPr>
        <w:t>.</w:t>
      </w:r>
    </w:p>
    <w:p w14:paraId="080AE4DB" w14:textId="77777777" w:rsidR="009F2F33" w:rsidRPr="00167252" w:rsidRDefault="009F2F33" w:rsidP="00F8621A">
      <w:pPr>
        <w:spacing w:after="0" w:line="23" w:lineRule="atLeast"/>
        <w:ind w:firstLine="567"/>
        <w:jc w:val="both"/>
        <w:rPr>
          <w:rFonts w:ascii="Times New Roman" w:hAnsi="Times New Roman" w:cs="Times New Roman"/>
          <w:sz w:val="28"/>
          <w:szCs w:val="28"/>
        </w:rPr>
      </w:pPr>
      <w:r w:rsidRPr="00167252">
        <w:rPr>
          <w:rFonts w:ascii="Times New Roman" w:hAnsi="Times New Roman" w:cs="Times New Roman"/>
          <w:sz w:val="28"/>
          <w:szCs w:val="28"/>
        </w:rPr>
        <w:t xml:space="preserve"> Для сведения, </w:t>
      </w:r>
      <w:r>
        <w:rPr>
          <w:rFonts w:ascii="Times New Roman" w:hAnsi="Times New Roman" w:cs="Times New Roman"/>
          <w:sz w:val="28"/>
          <w:szCs w:val="28"/>
        </w:rPr>
        <w:t>количество детей на 1 января 2024 составляло 1125 чел. (или на 65 детей больше</w:t>
      </w:r>
      <w:r w:rsidR="004332BE">
        <w:rPr>
          <w:rFonts w:ascii="Times New Roman" w:hAnsi="Times New Roman" w:cs="Times New Roman"/>
          <w:sz w:val="28"/>
          <w:szCs w:val="28"/>
        </w:rPr>
        <w:t xml:space="preserve"> 2023 года</w:t>
      </w:r>
      <w:r>
        <w:rPr>
          <w:rFonts w:ascii="Times New Roman" w:hAnsi="Times New Roman" w:cs="Times New Roman"/>
          <w:sz w:val="28"/>
          <w:szCs w:val="28"/>
        </w:rPr>
        <w:t>), количество мест на 01.01.2024 года – 1573 (снижение на 154</w:t>
      </w:r>
      <w:r w:rsidRPr="00167252">
        <w:rPr>
          <w:rFonts w:ascii="Times New Roman" w:hAnsi="Times New Roman" w:cs="Times New Roman"/>
          <w:sz w:val="28"/>
          <w:szCs w:val="28"/>
        </w:rPr>
        <w:t xml:space="preserve"> мест</w:t>
      </w:r>
      <w:r w:rsidR="004332BE">
        <w:rPr>
          <w:rFonts w:ascii="Times New Roman" w:hAnsi="Times New Roman" w:cs="Times New Roman"/>
          <w:sz w:val="28"/>
          <w:szCs w:val="28"/>
        </w:rPr>
        <w:t xml:space="preserve"> по сравнению с 2023 годом</w:t>
      </w:r>
      <w:r w:rsidRPr="00167252">
        <w:rPr>
          <w:rFonts w:ascii="Times New Roman" w:hAnsi="Times New Roman" w:cs="Times New Roman"/>
          <w:sz w:val="28"/>
          <w:szCs w:val="28"/>
        </w:rPr>
        <w:t>).</w:t>
      </w:r>
    </w:p>
    <w:p w14:paraId="24FA6912" w14:textId="77777777" w:rsidR="009F2F33" w:rsidRPr="005C792A" w:rsidRDefault="009F2F33" w:rsidP="00F8621A">
      <w:pPr>
        <w:spacing w:after="0" w:line="23" w:lineRule="atLeast"/>
        <w:ind w:firstLine="567"/>
        <w:jc w:val="both"/>
        <w:rPr>
          <w:rFonts w:ascii="Times New Roman" w:eastAsia="Times New Roman" w:hAnsi="Times New Roman" w:cs="Times New Roman"/>
          <w:sz w:val="28"/>
          <w:szCs w:val="28"/>
        </w:rPr>
      </w:pPr>
      <w:r w:rsidRPr="00167252">
        <w:rPr>
          <w:rFonts w:ascii="Times New Roman" w:hAnsi="Times New Roman" w:cs="Times New Roman"/>
          <w:sz w:val="28"/>
          <w:szCs w:val="28"/>
        </w:rPr>
        <w:t>Изменение показателя обусловлено снижением общего количества детей дошкольного возраста, проживающих на территории Усть-Куломского райо</w:t>
      </w:r>
      <w:r>
        <w:rPr>
          <w:rFonts w:ascii="Times New Roman" w:hAnsi="Times New Roman" w:cs="Times New Roman"/>
          <w:sz w:val="28"/>
          <w:szCs w:val="28"/>
        </w:rPr>
        <w:t>на и уменьшением количества групп</w:t>
      </w:r>
      <w:r w:rsidR="004332BE">
        <w:rPr>
          <w:rFonts w:ascii="Times New Roman" w:hAnsi="Times New Roman" w:cs="Times New Roman"/>
          <w:sz w:val="28"/>
          <w:szCs w:val="28"/>
        </w:rPr>
        <w:t xml:space="preserve"> </w:t>
      </w:r>
      <w:r w:rsidRPr="005C792A">
        <w:rPr>
          <w:rFonts w:ascii="Times New Roman" w:eastAsia="Times New Roman" w:hAnsi="Times New Roman" w:cs="Times New Roman"/>
          <w:sz w:val="28"/>
          <w:szCs w:val="28"/>
        </w:rPr>
        <w:t>(закрытие группы и корпуса с.</w:t>
      </w:r>
      <w:r w:rsidR="009B0958">
        <w:rPr>
          <w:rFonts w:ascii="Times New Roman" w:eastAsia="Times New Roman" w:hAnsi="Times New Roman" w:cs="Times New Roman"/>
          <w:sz w:val="28"/>
          <w:szCs w:val="28"/>
        </w:rPr>
        <w:t xml:space="preserve"> </w:t>
      </w:r>
      <w:proofErr w:type="spellStart"/>
      <w:r w:rsidRPr="005C792A">
        <w:rPr>
          <w:rFonts w:ascii="Times New Roman" w:eastAsia="Times New Roman" w:hAnsi="Times New Roman" w:cs="Times New Roman"/>
          <w:sz w:val="28"/>
          <w:szCs w:val="28"/>
        </w:rPr>
        <w:t>Деревянск</w:t>
      </w:r>
      <w:proofErr w:type="spellEnd"/>
      <w:r w:rsidRPr="005C792A">
        <w:rPr>
          <w:rFonts w:ascii="Times New Roman" w:eastAsia="Times New Roman" w:hAnsi="Times New Roman" w:cs="Times New Roman"/>
          <w:sz w:val="28"/>
          <w:szCs w:val="28"/>
        </w:rPr>
        <w:t>, закрытие группы и корпуса в с.</w:t>
      </w:r>
      <w:r w:rsidR="009B0958">
        <w:rPr>
          <w:rFonts w:ascii="Times New Roman" w:eastAsia="Times New Roman" w:hAnsi="Times New Roman" w:cs="Times New Roman"/>
          <w:sz w:val="28"/>
          <w:szCs w:val="28"/>
        </w:rPr>
        <w:t xml:space="preserve"> </w:t>
      </w:r>
      <w:proofErr w:type="spellStart"/>
      <w:r w:rsidRPr="005C792A">
        <w:rPr>
          <w:rFonts w:ascii="Times New Roman" w:eastAsia="Times New Roman" w:hAnsi="Times New Roman" w:cs="Times New Roman"/>
          <w:sz w:val="28"/>
          <w:szCs w:val="28"/>
        </w:rPr>
        <w:t>Парч</w:t>
      </w:r>
      <w:proofErr w:type="spellEnd"/>
      <w:r w:rsidRPr="005C792A">
        <w:rPr>
          <w:rFonts w:ascii="Times New Roman" w:eastAsia="Times New Roman" w:hAnsi="Times New Roman" w:cs="Times New Roman"/>
          <w:sz w:val="28"/>
          <w:szCs w:val="28"/>
        </w:rPr>
        <w:t xml:space="preserve">, закрытие группы и корпуса </w:t>
      </w:r>
      <w:proofErr w:type="spellStart"/>
      <w:r w:rsidRPr="005C792A">
        <w:rPr>
          <w:rFonts w:ascii="Times New Roman" w:eastAsia="Times New Roman" w:hAnsi="Times New Roman" w:cs="Times New Roman"/>
          <w:sz w:val="28"/>
          <w:szCs w:val="28"/>
        </w:rPr>
        <w:t>с.Усть-Кулом</w:t>
      </w:r>
      <w:proofErr w:type="spellEnd"/>
      <w:r w:rsidRPr="005C792A">
        <w:rPr>
          <w:rFonts w:ascii="Times New Roman" w:eastAsia="Times New Roman" w:hAnsi="Times New Roman" w:cs="Times New Roman"/>
          <w:sz w:val="28"/>
          <w:szCs w:val="28"/>
        </w:rPr>
        <w:t>, закрытие группы и корпуса с.</w:t>
      </w:r>
      <w:r w:rsidR="009B0958">
        <w:rPr>
          <w:rFonts w:ascii="Times New Roman" w:eastAsia="Times New Roman" w:hAnsi="Times New Roman" w:cs="Times New Roman"/>
          <w:sz w:val="28"/>
          <w:szCs w:val="28"/>
        </w:rPr>
        <w:t xml:space="preserve"> </w:t>
      </w:r>
      <w:proofErr w:type="spellStart"/>
      <w:r w:rsidRPr="005C792A">
        <w:rPr>
          <w:rFonts w:ascii="Times New Roman" w:eastAsia="Times New Roman" w:hAnsi="Times New Roman" w:cs="Times New Roman"/>
          <w:sz w:val="28"/>
          <w:szCs w:val="28"/>
        </w:rPr>
        <w:t>Югыдъяг</w:t>
      </w:r>
      <w:proofErr w:type="spellEnd"/>
      <w:r w:rsidRPr="005C792A">
        <w:rPr>
          <w:rFonts w:ascii="Times New Roman" w:eastAsia="Times New Roman" w:hAnsi="Times New Roman" w:cs="Times New Roman"/>
          <w:sz w:val="28"/>
          <w:szCs w:val="28"/>
        </w:rPr>
        <w:t>).</w:t>
      </w:r>
    </w:p>
    <w:p w14:paraId="7781443F" w14:textId="77777777" w:rsidR="0012285F" w:rsidRDefault="0012285F" w:rsidP="00F8621A">
      <w:pPr>
        <w:spacing w:after="0" w:line="23" w:lineRule="atLeast"/>
        <w:ind w:firstLine="567"/>
        <w:jc w:val="both"/>
        <w:rPr>
          <w:rFonts w:ascii="Times New Roman" w:hAnsi="Times New Roman" w:cs="Times New Roman"/>
          <w:i/>
          <w:sz w:val="28"/>
          <w:szCs w:val="28"/>
        </w:rPr>
      </w:pPr>
    </w:p>
    <w:p w14:paraId="359DA444" w14:textId="0F2E1FA9" w:rsidR="00913DA9" w:rsidRDefault="00913DA9" w:rsidP="00F8621A">
      <w:pPr>
        <w:spacing w:after="0" w:line="23" w:lineRule="atLeast"/>
        <w:ind w:firstLine="567"/>
        <w:jc w:val="both"/>
        <w:rPr>
          <w:rFonts w:ascii="Times New Roman" w:hAnsi="Times New Roman" w:cs="Times New Roman"/>
          <w:sz w:val="28"/>
          <w:szCs w:val="28"/>
        </w:rPr>
      </w:pPr>
      <w:r w:rsidRPr="00F526D1">
        <w:rPr>
          <w:rFonts w:ascii="Times New Roman" w:hAnsi="Times New Roman" w:cs="Times New Roman"/>
          <w:i/>
          <w:sz w:val="28"/>
          <w:szCs w:val="28"/>
        </w:rPr>
        <w:t>Общая площадь жилых помещений, приходящаяся на 1 жителя</w:t>
      </w:r>
      <w:r>
        <w:rPr>
          <w:rFonts w:ascii="Times New Roman" w:hAnsi="Times New Roman" w:cs="Times New Roman"/>
          <w:sz w:val="28"/>
          <w:szCs w:val="28"/>
        </w:rPr>
        <w:t xml:space="preserve"> (на конец 2024 года, составляет по данным статистики 34,1 кв.м. (годом ранее – 33,8 кв.м.).</w:t>
      </w:r>
      <w:r w:rsidR="005403CA">
        <w:rPr>
          <w:rFonts w:ascii="Times New Roman" w:hAnsi="Times New Roman" w:cs="Times New Roman"/>
          <w:sz w:val="28"/>
          <w:szCs w:val="28"/>
        </w:rPr>
        <w:t xml:space="preserve"> Прогнозные значение на период 2026-2028 гг. рассчитаны в соответствии с прогноз</w:t>
      </w:r>
      <w:r w:rsidR="00F526D1">
        <w:rPr>
          <w:rFonts w:ascii="Times New Roman" w:hAnsi="Times New Roman" w:cs="Times New Roman"/>
          <w:sz w:val="28"/>
          <w:szCs w:val="28"/>
        </w:rPr>
        <w:t xml:space="preserve">ируемой численностью </w:t>
      </w:r>
      <w:r w:rsidR="005403CA">
        <w:rPr>
          <w:rFonts w:ascii="Times New Roman" w:hAnsi="Times New Roman" w:cs="Times New Roman"/>
          <w:sz w:val="28"/>
          <w:szCs w:val="28"/>
        </w:rPr>
        <w:t>населения Усть-Куломского района</w:t>
      </w:r>
      <w:r w:rsidR="00F526D1">
        <w:rPr>
          <w:rFonts w:ascii="Times New Roman" w:hAnsi="Times New Roman" w:cs="Times New Roman"/>
          <w:sz w:val="28"/>
          <w:szCs w:val="28"/>
        </w:rPr>
        <w:t xml:space="preserve"> на соответствующий период</w:t>
      </w:r>
      <w:r w:rsidR="005403CA">
        <w:rPr>
          <w:rFonts w:ascii="Times New Roman" w:hAnsi="Times New Roman" w:cs="Times New Roman"/>
          <w:sz w:val="28"/>
          <w:szCs w:val="28"/>
        </w:rPr>
        <w:t>.</w:t>
      </w:r>
    </w:p>
    <w:p w14:paraId="7BB39E8A" w14:textId="6713F634" w:rsidR="00F42E0A" w:rsidRDefault="00185814" w:rsidP="00F8621A">
      <w:pPr>
        <w:spacing w:after="0" w:line="23" w:lineRule="atLeast"/>
        <w:ind w:firstLine="567"/>
        <w:jc w:val="both"/>
        <w:rPr>
          <w:rFonts w:ascii="Times New Roman" w:hAnsi="Times New Roman" w:cs="Times New Roman"/>
          <w:sz w:val="28"/>
          <w:szCs w:val="28"/>
        </w:rPr>
      </w:pPr>
      <w:r w:rsidRPr="00F526D1">
        <w:rPr>
          <w:rFonts w:ascii="Times New Roman" w:hAnsi="Times New Roman" w:cs="Times New Roman"/>
          <w:i/>
          <w:sz w:val="28"/>
          <w:szCs w:val="28"/>
        </w:rPr>
        <w:t>Фактический уровень платежей населения за жилье и коммунальные услуги</w:t>
      </w:r>
      <w:r>
        <w:rPr>
          <w:rFonts w:ascii="Times New Roman" w:hAnsi="Times New Roman" w:cs="Times New Roman"/>
          <w:sz w:val="28"/>
          <w:szCs w:val="28"/>
        </w:rPr>
        <w:t xml:space="preserve"> з</w:t>
      </w:r>
      <w:r w:rsidRPr="00185814">
        <w:rPr>
          <w:rFonts w:ascii="Times New Roman" w:hAnsi="Times New Roman" w:cs="Times New Roman"/>
          <w:sz w:val="28"/>
          <w:szCs w:val="28"/>
        </w:rPr>
        <w:t xml:space="preserve">а 2024 год </w:t>
      </w:r>
      <w:r>
        <w:rPr>
          <w:rFonts w:ascii="Times New Roman" w:hAnsi="Times New Roman" w:cs="Times New Roman"/>
          <w:sz w:val="28"/>
          <w:szCs w:val="28"/>
        </w:rPr>
        <w:t>составил</w:t>
      </w:r>
      <w:r w:rsidRPr="00185814">
        <w:rPr>
          <w:rFonts w:ascii="Times New Roman" w:hAnsi="Times New Roman" w:cs="Times New Roman"/>
          <w:sz w:val="28"/>
          <w:szCs w:val="28"/>
        </w:rPr>
        <w:t xml:space="preserve"> 94 %</w:t>
      </w:r>
      <w:r>
        <w:rPr>
          <w:rFonts w:ascii="Times New Roman" w:hAnsi="Times New Roman" w:cs="Times New Roman"/>
          <w:sz w:val="28"/>
          <w:szCs w:val="28"/>
        </w:rPr>
        <w:t>:</w:t>
      </w:r>
      <w:r w:rsidRPr="00185814">
        <w:rPr>
          <w:rFonts w:ascii="Times New Roman" w:hAnsi="Times New Roman" w:cs="Times New Roman"/>
          <w:sz w:val="28"/>
          <w:szCs w:val="28"/>
        </w:rPr>
        <w:t xml:space="preserve"> </w:t>
      </w:r>
      <w:r w:rsidR="00F42E0A">
        <w:rPr>
          <w:rFonts w:ascii="Times New Roman" w:hAnsi="Times New Roman" w:cs="Times New Roman"/>
          <w:sz w:val="28"/>
          <w:szCs w:val="28"/>
        </w:rPr>
        <w:t>при начислении (предъявлении) жилищно-коммунальных платежей населению на суму 51,1 млн. руб. фактическое поступление составило 48,0 млн. руб.</w:t>
      </w:r>
    </w:p>
    <w:p w14:paraId="34D60C2B" w14:textId="6FA78490" w:rsidR="00185814" w:rsidRDefault="00E92CE2" w:rsidP="00F8621A">
      <w:pPr>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Годом ранее </w:t>
      </w:r>
      <w:r w:rsidR="00F42E0A">
        <w:rPr>
          <w:rFonts w:ascii="Times New Roman" w:hAnsi="Times New Roman" w:cs="Times New Roman"/>
          <w:sz w:val="28"/>
          <w:szCs w:val="28"/>
        </w:rPr>
        <w:t xml:space="preserve">(по итогу 2023 года) </w:t>
      </w:r>
      <w:r>
        <w:rPr>
          <w:rFonts w:ascii="Times New Roman" w:hAnsi="Times New Roman" w:cs="Times New Roman"/>
          <w:sz w:val="28"/>
          <w:szCs w:val="28"/>
        </w:rPr>
        <w:t>фактический уровень платежей населения за жилье и коммунальные услуги составил</w:t>
      </w:r>
      <w:r w:rsidRPr="00185814">
        <w:rPr>
          <w:rFonts w:ascii="Times New Roman" w:hAnsi="Times New Roman" w:cs="Times New Roman"/>
          <w:sz w:val="28"/>
          <w:szCs w:val="28"/>
        </w:rPr>
        <w:t xml:space="preserve"> 9</w:t>
      </w:r>
      <w:r>
        <w:rPr>
          <w:rFonts w:ascii="Times New Roman" w:hAnsi="Times New Roman" w:cs="Times New Roman"/>
          <w:sz w:val="28"/>
          <w:szCs w:val="28"/>
        </w:rPr>
        <w:t>7</w:t>
      </w:r>
      <w:r w:rsidRPr="00185814">
        <w:rPr>
          <w:rFonts w:ascii="Times New Roman" w:hAnsi="Times New Roman" w:cs="Times New Roman"/>
          <w:sz w:val="28"/>
          <w:szCs w:val="28"/>
        </w:rPr>
        <w:t xml:space="preserve"> %</w:t>
      </w:r>
      <w:r w:rsidR="00F42E0A">
        <w:rPr>
          <w:rFonts w:ascii="Times New Roman" w:hAnsi="Times New Roman" w:cs="Times New Roman"/>
          <w:sz w:val="28"/>
          <w:szCs w:val="28"/>
        </w:rPr>
        <w:t xml:space="preserve">: при начислении (предъявлении) жилищно-коммунальных платежей населению на суму 50,5 млн. руб. фактическое поступление составило 49,3 млн. руб. </w:t>
      </w:r>
    </w:p>
    <w:p w14:paraId="4522AC0E" w14:textId="5A0CD6B5" w:rsidR="002D49E6" w:rsidRPr="00C93F4C" w:rsidRDefault="002D49E6" w:rsidP="00370608">
      <w:pPr>
        <w:spacing w:after="0"/>
        <w:ind w:firstLine="567"/>
        <w:rPr>
          <w:rFonts w:ascii="Times New Roman" w:hAnsi="Times New Roman" w:cs="Times New Roman"/>
          <w:sz w:val="10"/>
          <w:szCs w:val="10"/>
        </w:rPr>
      </w:pPr>
    </w:p>
    <w:p w14:paraId="3ED63936" w14:textId="086806FD" w:rsidR="00C93F4C" w:rsidRPr="00C93F4C" w:rsidRDefault="00C93F4C" w:rsidP="00C93F4C">
      <w:pPr>
        <w:pStyle w:val="2"/>
        <w:spacing w:before="0" w:line="276" w:lineRule="auto"/>
        <w:ind w:firstLine="709"/>
        <w:jc w:val="center"/>
        <w:rPr>
          <w:rFonts w:ascii="Times New Roman" w:hAnsi="Times New Roman" w:cs="Times New Roman"/>
          <w:b/>
          <w:bCs/>
          <w:color w:val="000000" w:themeColor="text1"/>
          <w:sz w:val="28"/>
          <w:szCs w:val="28"/>
        </w:rPr>
      </w:pPr>
      <w:r w:rsidRPr="00C93F4C">
        <w:rPr>
          <w:rFonts w:ascii="Times New Roman" w:hAnsi="Times New Roman" w:cs="Times New Roman"/>
          <w:b/>
          <w:bCs/>
          <w:color w:val="000000" w:themeColor="text1"/>
          <w:sz w:val="28"/>
          <w:szCs w:val="28"/>
        </w:rPr>
        <w:t>8. Эффективность использования муниципальной собственности</w:t>
      </w:r>
    </w:p>
    <w:p w14:paraId="3FB6D3A2" w14:textId="4055AA68" w:rsidR="00C93F4C" w:rsidRPr="002E26ED" w:rsidRDefault="00C93F4C" w:rsidP="00C93F4C">
      <w:pPr>
        <w:pStyle w:val="2"/>
        <w:spacing w:before="0" w:line="23" w:lineRule="atLeast"/>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Налоговые и</w:t>
      </w:r>
      <w:r w:rsidRPr="002E26ED">
        <w:rPr>
          <w:rFonts w:ascii="Times New Roman" w:hAnsi="Times New Roman" w:cs="Times New Roman"/>
          <w:color w:val="000000" w:themeColor="text1"/>
          <w:sz w:val="28"/>
          <w:szCs w:val="28"/>
        </w:rPr>
        <w:t xml:space="preserve"> неналоговы</w:t>
      </w:r>
      <w:r>
        <w:rPr>
          <w:rFonts w:ascii="Times New Roman" w:hAnsi="Times New Roman" w:cs="Times New Roman"/>
          <w:color w:val="000000" w:themeColor="text1"/>
          <w:sz w:val="28"/>
          <w:szCs w:val="28"/>
        </w:rPr>
        <w:t>е</w:t>
      </w:r>
      <w:r w:rsidRPr="002E26ED">
        <w:rPr>
          <w:rFonts w:ascii="Times New Roman" w:hAnsi="Times New Roman" w:cs="Times New Roman"/>
          <w:color w:val="000000" w:themeColor="text1"/>
          <w:sz w:val="28"/>
          <w:szCs w:val="28"/>
        </w:rPr>
        <w:t xml:space="preserve"> доход</w:t>
      </w:r>
      <w:r>
        <w:rPr>
          <w:rFonts w:ascii="Times New Roman" w:hAnsi="Times New Roman" w:cs="Times New Roman"/>
          <w:color w:val="000000" w:themeColor="text1"/>
          <w:sz w:val="28"/>
          <w:szCs w:val="28"/>
        </w:rPr>
        <w:t>ы консолидированного бюджета муниципального образования муниципального района «Усть-Куломский» на</w:t>
      </w:r>
      <w:r w:rsidRPr="002E26E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2026 г. запланированы в объеме </w:t>
      </w:r>
      <w:r w:rsidRPr="003A4CCC">
        <w:rPr>
          <w:rFonts w:ascii="Times New Roman" w:hAnsi="Times New Roman" w:cs="Times New Roman"/>
          <w:color w:val="000000" w:themeColor="text1"/>
          <w:sz w:val="28"/>
          <w:szCs w:val="28"/>
        </w:rPr>
        <w:t>632</w:t>
      </w:r>
      <w:r>
        <w:rPr>
          <w:rFonts w:ascii="Times New Roman" w:hAnsi="Times New Roman" w:cs="Times New Roman"/>
          <w:color w:val="000000" w:themeColor="text1"/>
          <w:sz w:val="28"/>
          <w:szCs w:val="28"/>
        </w:rPr>
        <w:t xml:space="preserve"> </w:t>
      </w:r>
      <w:r w:rsidRPr="003A4CCC">
        <w:rPr>
          <w:rFonts w:ascii="Times New Roman" w:hAnsi="Times New Roman" w:cs="Times New Roman"/>
          <w:color w:val="000000" w:themeColor="text1"/>
          <w:sz w:val="28"/>
          <w:szCs w:val="28"/>
        </w:rPr>
        <w:t>595</w:t>
      </w:r>
      <w:r>
        <w:rPr>
          <w:rFonts w:ascii="Times New Roman" w:hAnsi="Times New Roman" w:cs="Times New Roman"/>
          <w:color w:val="000000" w:themeColor="text1"/>
          <w:sz w:val="28"/>
          <w:szCs w:val="28"/>
        </w:rPr>
        <w:t xml:space="preserve"> тыс. руб., 2027</w:t>
      </w:r>
      <w:r w:rsidRPr="002E26ED">
        <w:rPr>
          <w:rFonts w:ascii="Times New Roman" w:hAnsi="Times New Roman" w:cs="Times New Roman"/>
          <w:color w:val="000000" w:themeColor="text1"/>
          <w:sz w:val="28"/>
          <w:szCs w:val="28"/>
        </w:rPr>
        <w:t xml:space="preserve"> г</w:t>
      </w:r>
      <w:r>
        <w:rPr>
          <w:rFonts w:ascii="Times New Roman" w:hAnsi="Times New Roman" w:cs="Times New Roman"/>
          <w:color w:val="000000" w:themeColor="text1"/>
          <w:sz w:val="28"/>
          <w:szCs w:val="28"/>
        </w:rPr>
        <w:t xml:space="preserve">. – </w:t>
      </w:r>
      <w:r w:rsidRPr="003A4CCC">
        <w:rPr>
          <w:rFonts w:ascii="Times New Roman" w:hAnsi="Times New Roman" w:cs="Times New Roman"/>
          <w:color w:val="000000" w:themeColor="text1"/>
          <w:sz w:val="28"/>
          <w:szCs w:val="28"/>
        </w:rPr>
        <w:t>662</w:t>
      </w:r>
      <w:r>
        <w:rPr>
          <w:rFonts w:ascii="Times New Roman" w:hAnsi="Times New Roman" w:cs="Times New Roman"/>
          <w:color w:val="000000" w:themeColor="text1"/>
          <w:sz w:val="28"/>
          <w:szCs w:val="28"/>
        </w:rPr>
        <w:t> </w:t>
      </w:r>
      <w:r w:rsidRPr="003A4CCC">
        <w:rPr>
          <w:rFonts w:ascii="Times New Roman" w:hAnsi="Times New Roman" w:cs="Times New Roman"/>
          <w:color w:val="000000" w:themeColor="text1"/>
          <w:sz w:val="28"/>
          <w:szCs w:val="28"/>
        </w:rPr>
        <w:t>429</w:t>
      </w:r>
      <w:r>
        <w:rPr>
          <w:rFonts w:ascii="Times New Roman" w:hAnsi="Times New Roman" w:cs="Times New Roman"/>
          <w:color w:val="000000" w:themeColor="text1"/>
          <w:sz w:val="28"/>
          <w:szCs w:val="28"/>
        </w:rPr>
        <w:t xml:space="preserve"> тыс. руб., 2028 г. – </w:t>
      </w:r>
      <w:r w:rsidRPr="003A4CCC">
        <w:rPr>
          <w:rFonts w:ascii="Times New Roman" w:hAnsi="Times New Roman" w:cs="Times New Roman"/>
          <w:color w:val="000000" w:themeColor="text1"/>
          <w:sz w:val="28"/>
          <w:szCs w:val="28"/>
        </w:rPr>
        <w:t>679</w:t>
      </w:r>
      <w:r>
        <w:rPr>
          <w:rFonts w:ascii="Times New Roman" w:hAnsi="Times New Roman" w:cs="Times New Roman"/>
          <w:color w:val="000000" w:themeColor="text1"/>
          <w:sz w:val="28"/>
          <w:szCs w:val="28"/>
        </w:rPr>
        <w:t xml:space="preserve"> </w:t>
      </w:r>
      <w:r w:rsidRPr="003A4CCC">
        <w:rPr>
          <w:rFonts w:ascii="Times New Roman" w:hAnsi="Times New Roman" w:cs="Times New Roman"/>
          <w:color w:val="000000" w:themeColor="text1"/>
          <w:sz w:val="28"/>
          <w:szCs w:val="28"/>
        </w:rPr>
        <w:t>395</w:t>
      </w:r>
      <w:r>
        <w:rPr>
          <w:rFonts w:ascii="Times New Roman" w:hAnsi="Times New Roman" w:cs="Times New Roman"/>
          <w:color w:val="000000" w:themeColor="text1"/>
          <w:sz w:val="28"/>
          <w:szCs w:val="28"/>
        </w:rPr>
        <w:t xml:space="preserve"> тыс. руб., в том числе н</w:t>
      </w:r>
      <w:r w:rsidRPr="00700C2A">
        <w:rPr>
          <w:rFonts w:ascii="Times New Roman" w:hAnsi="Times New Roman" w:cs="Times New Roman"/>
          <w:color w:val="000000" w:themeColor="text1"/>
          <w:sz w:val="28"/>
          <w:szCs w:val="28"/>
        </w:rPr>
        <w:t>алоговые и неналоговые доходы</w:t>
      </w:r>
      <w:r>
        <w:rPr>
          <w:rFonts w:ascii="Times New Roman" w:hAnsi="Times New Roman" w:cs="Times New Roman"/>
          <w:color w:val="000000" w:themeColor="text1"/>
          <w:sz w:val="28"/>
          <w:szCs w:val="28"/>
        </w:rPr>
        <w:t xml:space="preserve"> сельских поселений запланированы: в 2026 г. – 17 838 тыс. руб., 2027 г. – 18 229 тыс. руб., 2028 г. – 18 623 тыс. руб.</w:t>
      </w:r>
    </w:p>
    <w:p w14:paraId="63E1BEFF" w14:textId="77777777" w:rsidR="00C93F4C" w:rsidRDefault="00C93F4C" w:rsidP="00C93F4C">
      <w:pPr>
        <w:pStyle w:val="2"/>
        <w:spacing w:before="0" w:line="23" w:lineRule="atLeast"/>
        <w:ind w:firstLine="709"/>
        <w:rPr>
          <w:rFonts w:ascii="Times New Roman" w:hAnsi="Times New Roman" w:cs="Times New Roman"/>
          <w:color w:val="000000" w:themeColor="text1"/>
          <w:sz w:val="28"/>
          <w:szCs w:val="28"/>
        </w:rPr>
      </w:pPr>
      <w:r w:rsidRPr="002E26ED">
        <w:rPr>
          <w:rFonts w:ascii="Times New Roman" w:hAnsi="Times New Roman" w:cs="Times New Roman"/>
          <w:color w:val="000000" w:themeColor="text1"/>
          <w:sz w:val="28"/>
          <w:szCs w:val="28"/>
        </w:rPr>
        <w:t xml:space="preserve">Основная часть налоговых и неналоговых доходов </w:t>
      </w:r>
      <w:r w:rsidRPr="00700C2A">
        <w:rPr>
          <w:rFonts w:ascii="Times New Roman" w:hAnsi="Times New Roman" w:cs="Times New Roman"/>
          <w:color w:val="000000" w:themeColor="text1"/>
          <w:sz w:val="28"/>
          <w:szCs w:val="28"/>
        </w:rPr>
        <w:t xml:space="preserve">консолидированного бюджета </w:t>
      </w:r>
      <w:r w:rsidRPr="002E26ED">
        <w:rPr>
          <w:rFonts w:ascii="Times New Roman" w:hAnsi="Times New Roman" w:cs="Times New Roman"/>
          <w:color w:val="000000" w:themeColor="text1"/>
          <w:sz w:val="28"/>
          <w:szCs w:val="28"/>
        </w:rPr>
        <w:t>сформирована за счет поступлений по налогу на доходы физических лиц</w:t>
      </w:r>
      <w:r>
        <w:rPr>
          <w:rFonts w:ascii="Times New Roman" w:hAnsi="Times New Roman" w:cs="Times New Roman"/>
          <w:color w:val="000000" w:themeColor="text1"/>
          <w:sz w:val="28"/>
          <w:szCs w:val="28"/>
        </w:rPr>
        <w:t>: в 2026 г. – 472 109 тыс. руб. (в т.ч. сельские поселения – 9 630 тыс. руб.), 2027</w:t>
      </w:r>
      <w:r w:rsidRPr="00700C2A">
        <w:rPr>
          <w:rFonts w:ascii="Times New Roman" w:hAnsi="Times New Roman" w:cs="Times New Roman"/>
          <w:color w:val="000000" w:themeColor="text1"/>
          <w:sz w:val="28"/>
          <w:szCs w:val="28"/>
        </w:rPr>
        <w:t xml:space="preserve"> г. – </w:t>
      </w:r>
      <w:r>
        <w:rPr>
          <w:rFonts w:ascii="Times New Roman" w:hAnsi="Times New Roman" w:cs="Times New Roman"/>
          <w:color w:val="000000" w:themeColor="text1"/>
          <w:sz w:val="28"/>
          <w:szCs w:val="28"/>
        </w:rPr>
        <w:t>485 737</w:t>
      </w:r>
      <w:r w:rsidRPr="00700C2A">
        <w:rPr>
          <w:rFonts w:ascii="Times New Roman" w:hAnsi="Times New Roman" w:cs="Times New Roman"/>
          <w:color w:val="000000" w:themeColor="text1"/>
          <w:sz w:val="28"/>
          <w:szCs w:val="28"/>
        </w:rPr>
        <w:t xml:space="preserve"> тыс. руб. (в т.ч. сельские поселения – </w:t>
      </w:r>
      <w:r>
        <w:rPr>
          <w:rFonts w:ascii="Times New Roman" w:hAnsi="Times New Roman" w:cs="Times New Roman"/>
          <w:color w:val="000000" w:themeColor="text1"/>
          <w:sz w:val="28"/>
          <w:szCs w:val="28"/>
        </w:rPr>
        <w:t xml:space="preserve"> 9 913</w:t>
      </w:r>
      <w:r w:rsidRPr="00700C2A">
        <w:rPr>
          <w:rFonts w:ascii="Times New Roman" w:hAnsi="Times New Roman" w:cs="Times New Roman"/>
          <w:color w:val="000000" w:themeColor="text1"/>
          <w:sz w:val="28"/>
          <w:szCs w:val="28"/>
        </w:rPr>
        <w:t xml:space="preserve"> тыс. руб.),</w:t>
      </w:r>
      <w:r>
        <w:rPr>
          <w:rFonts w:ascii="Times New Roman" w:hAnsi="Times New Roman" w:cs="Times New Roman"/>
          <w:color w:val="000000" w:themeColor="text1"/>
          <w:sz w:val="28"/>
          <w:szCs w:val="28"/>
        </w:rPr>
        <w:t xml:space="preserve"> 2028</w:t>
      </w:r>
      <w:r w:rsidRPr="00700C2A">
        <w:rPr>
          <w:rFonts w:ascii="Times New Roman" w:hAnsi="Times New Roman" w:cs="Times New Roman"/>
          <w:color w:val="000000" w:themeColor="text1"/>
          <w:sz w:val="28"/>
          <w:szCs w:val="28"/>
        </w:rPr>
        <w:t xml:space="preserve"> г. – </w:t>
      </w:r>
      <w:r>
        <w:rPr>
          <w:rFonts w:ascii="Times New Roman" w:hAnsi="Times New Roman" w:cs="Times New Roman"/>
          <w:color w:val="000000" w:themeColor="text1"/>
          <w:sz w:val="28"/>
          <w:szCs w:val="28"/>
        </w:rPr>
        <w:t>499 751</w:t>
      </w:r>
      <w:r w:rsidRPr="00700C2A">
        <w:rPr>
          <w:rFonts w:ascii="Times New Roman" w:hAnsi="Times New Roman" w:cs="Times New Roman"/>
          <w:color w:val="000000" w:themeColor="text1"/>
          <w:sz w:val="28"/>
          <w:szCs w:val="28"/>
        </w:rPr>
        <w:t xml:space="preserve"> тыс. руб. (в т.ч. сельские поселения – </w:t>
      </w:r>
      <w:r>
        <w:rPr>
          <w:rFonts w:ascii="Times New Roman" w:hAnsi="Times New Roman" w:cs="Times New Roman"/>
          <w:color w:val="000000" w:themeColor="text1"/>
          <w:sz w:val="28"/>
          <w:szCs w:val="28"/>
        </w:rPr>
        <w:t>10 1996 тыс. руб.).</w:t>
      </w:r>
    </w:p>
    <w:p w14:paraId="666931F9" w14:textId="77777777" w:rsidR="00C93F4C" w:rsidRPr="009B16CC" w:rsidRDefault="00C93F4C" w:rsidP="00C93F4C">
      <w:pPr>
        <w:pStyle w:val="2"/>
        <w:spacing w:before="0" w:line="23" w:lineRule="atLeast"/>
        <w:ind w:firstLine="709"/>
        <w:rPr>
          <w:rFonts w:ascii="Times New Roman" w:hAnsi="Times New Roman" w:cs="Times New Roman"/>
          <w:color w:val="000000" w:themeColor="text1"/>
          <w:sz w:val="28"/>
          <w:szCs w:val="28"/>
        </w:rPr>
      </w:pPr>
      <w:r w:rsidRPr="002E26ED">
        <w:rPr>
          <w:rFonts w:ascii="Times New Roman" w:hAnsi="Times New Roman" w:cs="Times New Roman"/>
          <w:bCs/>
          <w:color w:val="000000" w:themeColor="text1"/>
          <w:sz w:val="28"/>
          <w:szCs w:val="28"/>
        </w:rPr>
        <w:t>Важным источником пополнения бюджета являются доходы</w:t>
      </w:r>
      <w:r>
        <w:rPr>
          <w:rFonts w:ascii="Times New Roman" w:hAnsi="Times New Roman" w:cs="Times New Roman"/>
          <w:bCs/>
          <w:color w:val="000000" w:themeColor="text1"/>
          <w:sz w:val="28"/>
          <w:szCs w:val="28"/>
        </w:rPr>
        <w:t xml:space="preserve"> </w:t>
      </w:r>
      <w:r w:rsidRPr="002E26ED">
        <w:rPr>
          <w:rFonts w:ascii="Times New Roman" w:hAnsi="Times New Roman" w:cs="Times New Roman"/>
          <w:bCs/>
          <w:color w:val="000000" w:themeColor="text1"/>
          <w:sz w:val="28"/>
          <w:szCs w:val="28"/>
        </w:rPr>
        <w:t xml:space="preserve">от </w:t>
      </w:r>
      <w:r>
        <w:rPr>
          <w:rFonts w:ascii="Times New Roman" w:hAnsi="Times New Roman" w:cs="Times New Roman"/>
          <w:bCs/>
          <w:color w:val="000000" w:themeColor="text1"/>
          <w:sz w:val="28"/>
          <w:szCs w:val="28"/>
        </w:rPr>
        <w:t>налога на совокупный доход, в том числе:</w:t>
      </w:r>
    </w:p>
    <w:p w14:paraId="6CAF0887" w14:textId="77777777" w:rsidR="00C93F4C" w:rsidRDefault="00C93F4C" w:rsidP="00C93F4C">
      <w:pPr>
        <w:pStyle w:val="2"/>
        <w:spacing w:before="0" w:line="23" w:lineRule="atLeast"/>
        <w:ind w:firstLine="709"/>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н</w:t>
      </w:r>
      <w:r w:rsidRPr="000A0B80">
        <w:rPr>
          <w:rFonts w:ascii="Times New Roman" w:hAnsi="Times New Roman" w:cs="Times New Roman"/>
          <w:bCs/>
          <w:color w:val="000000" w:themeColor="text1"/>
          <w:sz w:val="28"/>
          <w:szCs w:val="28"/>
        </w:rPr>
        <w:t>алог, взимаемый в связи с применением упрощенной системы налогообложения</w:t>
      </w:r>
      <w:r>
        <w:rPr>
          <w:rFonts w:ascii="Times New Roman" w:hAnsi="Times New Roman" w:cs="Times New Roman"/>
          <w:bCs/>
          <w:color w:val="000000" w:themeColor="text1"/>
          <w:sz w:val="28"/>
          <w:szCs w:val="28"/>
        </w:rPr>
        <w:t xml:space="preserve"> – 2026 г. – 68 600 тыс. руб., 2027 г. – 70 000 тыс. руб., </w:t>
      </w:r>
      <w:r>
        <w:rPr>
          <w:rFonts w:ascii="Times New Roman" w:hAnsi="Times New Roman" w:cs="Times New Roman"/>
          <w:bCs/>
          <w:color w:val="000000" w:themeColor="text1"/>
          <w:sz w:val="28"/>
          <w:szCs w:val="28"/>
        </w:rPr>
        <w:lastRenderedPageBreak/>
        <w:t>2028 г. – 70 000 тыс. руб.;</w:t>
      </w:r>
    </w:p>
    <w:p w14:paraId="11E7128A" w14:textId="77777777" w:rsidR="00C93F4C" w:rsidRDefault="00C93F4C" w:rsidP="00C93F4C">
      <w:pPr>
        <w:pStyle w:val="2"/>
        <w:spacing w:before="0" w:line="23" w:lineRule="atLeast"/>
        <w:ind w:firstLine="709"/>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н</w:t>
      </w:r>
      <w:r w:rsidRPr="000A0B80">
        <w:rPr>
          <w:rFonts w:ascii="Times New Roman" w:hAnsi="Times New Roman" w:cs="Times New Roman"/>
          <w:bCs/>
          <w:color w:val="000000" w:themeColor="text1"/>
          <w:sz w:val="28"/>
          <w:szCs w:val="28"/>
        </w:rPr>
        <w:t>алог, взимаемый в связи с применением патентной системы налогообложения</w:t>
      </w:r>
      <w:r>
        <w:rPr>
          <w:rFonts w:ascii="Times New Roman" w:hAnsi="Times New Roman" w:cs="Times New Roman"/>
          <w:bCs/>
          <w:color w:val="000000" w:themeColor="text1"/>
          <w:sz w:val="28"/>
          <w:szCs w:val="28"/>
        </w:rPr>
        <w:t xml:space="preserve"> </w:t>
      </w:r>
      <w:r w:rsidRPr="00AB072A">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2026</w:t>
      </w:r>
      <w:r w:rsidRPr="00AB072A">
        <w:rPr>
          <w:rFonts w:ascii="Times New Roman" w:hAnsi="Times New Roman" w:cs="Times New Roman"/>
          <w:bCs/>
          <w:color w:val="000000" w:themeColor="text1"/>
          <w:sz w:val="28"/>
          <w:szCs w:val="28"/>
        </w:rPr>
        <w:t xml:space="preserve"> г. – </w:t>
      </w:r>
      <w:r>
        <w:rPr>
          <w:rFonts w:ascii="Times New Roman" w:hAnsi="Times New Roman" w:cs="Times New Roman"/>
          <w:bCs/>
          <w:color w:val="000000" w:themeColor="text1"/>
          <w:sz w:val="28"/>
          <w:szCs w:val="28"/>
        </w:rPr>
        <w:t>2 732</w:t>
      </w:r>
      <w:r w:rsidRPr="00AB072A">
        <w:rPr>
          <w:rFonts w:ascii="Times New Roman" w:hAnsi="Times New Roman" w:cs="Times New Roman"/>
          <w:bCs/>
          <w:color w:val="000000" w:themeColor="text1"/>
          <w:sz w:val="28"/>
          <w:szCs w:val="28"/>
        </w:rPr>
        <w:t xml:space="preserve"> тыс. руб., </w:t>
      </w:r>
      <w:r>
        <w:rPr>
          <w:rFonts w:ascii="Times New Roman" w:hAnsi="Times New Roman" w:cs="Times New Roman"/>
          <w:bCs/>
          <w:color w:val="000000" w:themeColor="text1"/>
          <w:sz w:val="28"/>
          <w:szCs w:val="28"/>
        </w:rPr>
        <w:t>2027</w:t>
      </w:r>
      <w:r w:rsidRPr="00AB072A">
        <w:rPr>
          <w:rFonts w:ascii="Times New Roman" w:hAnsi="Times New Roman" w:cs="Times New Roman"/>
          <w:bCs/>
          <w:color w:val="000000" w:themeColor="text1"/>
          <w:sz w:val="28"/>
          <w:szCs w:val="28"/>
        </w:rPr>
        <w:t xml:space="preserve"> г. – </w:t>
      </w:r>
      <w:r>
        <w:rPr>
          <w:rFonts w:ascii="Times New Roman" w:hAnsi="Times New Roman" w:cs="Times New Roman"/>
          <w:bCs/>
          <w:color w:val="000000" w:themeColor="text1"/>
          <w:sz w:val="28"/>
          <w:szCs w:val="28"/>
        </w:rPr>
        <w:t>2 760</w:t>
      </w:r>
      <w:r w:rsidRPr="000E1B37">
        <w:rPr>
          <w:rFonts w:ascii="Times New Roman" w:hAnsi="Times New Roman" w:cs="Times New Roman"/>
          <w:bCs/>
          <w:color w:val="000000" w:themeColor="text1"/>
          <w:sz w:val="28"/>
          <w:szCs w:val="28"/>
        </w:rPr>
        <w:t xml:space="preserve"> </w:t>
      </w:r>
      <w:r w:rsidRPr="00AB072A">
        <w:rPr>
          <w:rFonts w:ascii="Times New Roman" w:hAnsi="Times New Roman" w:cs="Times New Roman"/>
          <w:bCs/>
          <w:color w:val="000000" w:themeColor="text1"/>
          <w:sz w:val="28"/>
          <w:szCs w:val="28"/>
        </w:rPr>
        <w:t xml:space="preserve">тыс. руб., </w:t>
      </w:r>
      <w:r>
        <w:rPr>
          <w:rFonts w:ascii="Times New Roman" w:hAnsi="Times New Roman" w:cs="Times New Roman"/>
          <w:bCs/>
          <w:color w:val="000000" w:themeColor="text1"/>
          <w:sz w:val="28"/>
          <w:szCs w:val="28"/>
        </w:rPr>
        <w:t>2028 </w:t>
      </w:r>
      <w:r w:rsidRPr="00AB072A">
        <w:rPr>
          <w:rFonts w:ascii="Times New Roman" w:hAnsi="Times New Roman" w:cs="Times New Roman"/>
          <w:bCs/>
          <w:color w:val="000000" w:themeColor="text1"/>
          <w:sz w:val="28"/>
          <w:szCs w:val="28"/>
        </w:rPr>
        <w:t xml:space="preserve">г. – </w:t>
      </w:r>
      <w:r>
        <w:rPr>
          <w:rFonts w:ascii="Times New Roman" w:hAnsi="Times New Roman" w:cs="Times New Roman"/>
          <w:bCs/>
          <w:color w:val="000000" w:themeColor="text1"/>
          <w:sz w:val="28"/>
          <w:szCs w:val="28"/>
        </w:rPr>
        <w:t>2 790</w:t>
      </w:r>
      <w:r w:rsidRPr="000E1B37">
        <w:rPr>
          <w:rFonts w:ascii="Times New Roman" w:hAnsi="Times New Roman" w:cs="Times New Roman"/>
          <w:bCs/>
          <w:color w:val="000000" w:themeColor="text1"/>
          <w:sz w:val="28"/>
          <w:szCs w:val="28"/>
        </w:rPr>
        <w:t xml:space="preserve"> </w:t>
      </w:r>
      <w:r w:rsidRPr="00AB072A">
        <w:rPr>
          <w:rFonts w:ascii="Times New Roman" w:hAnsi="Times New Roman" w:cs="Times New Roman"/>
          <w:bCs/>
          <w:color w:val="000000" w:themeColor="text1"/>
          <w:sz w:val="28"/>
          <w:szCs w:val="28"/>
        </w:rPr>
        <w:t>тыс. руб</w:t>
      </w:r>
      <w:r>
        <w:rPr>
          <w:rFonts w:ascii="Times New Roman" w:hAnsi="Times New Roman" w:cs="Times New Roman"/>
          <w:bCs/>
          <w:color w:val="000000" w:themeColor="text1"/>
          <w:sz w:val="28"/>
          <w:szCs w:val="28"/>
        </w:rPr>
        <w:t>.</w:t>
      </w:r>
      <w:r w:rsidRPr="00AB072A">
        <w:rPr>
          <w:rFonts w:ascii="Times New Roman" w:hAnsi="Times New Roman" w:cs="Times New Roman"/>
          <w:bCs/>
          <w:color w:val="000000" w:themeColor="text1"/>
          <w:sz w:val="28"/>
          <w:szCs w:val="28"/>
        </w:rPr>
        <w:t>;</w:t>
      </w:r>
    </w:p>
    <w:p w14:paraId="68BEF665" w14:textId="77777777" w:rsidR="00C93F4C" w:rsidRDefault="00C93F4C" w:rsidP="00C93F4C">
      <w:pPr>
        <w:pStyle w:val="2"/>
        <w:spacing w:before="0" w:line="23" w:lineRule="atLeast"/>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Доходы </w:t>
      </w:r>
      <w:r w:rsidRPr="00987FB4">
        <w:rPr>
          <w:rFonts w:ascii="Times New Roman" w:hAnsi="Times New Roman" w:cs="Times New Roman"/>
          <w:color w:val="000000" w:themeColor="text1"/>
          <w:sz w:val="28"/>
          <w:szCs w:val="28"/>
        </w:rPr>
        <w:t>бюджета</w:t>
      </w:r>
      <w:r>
        <w:rPr>
          <w:rFonts w:ascii="Times New Roman" w:hAnsi="Times New Roman" w:cs="Times New Roman"/>
          <w:color w:val="000000" w:themeColor="text1"/>
          <w:sz w:val="28"/>
          <w:szCs w:val="28"/>
        </w:rPr>
        <w:t xml:space="preserve"> МО МР «Усть-Куломский» от продажи имущества и земельных участков, находящейся в муниципальной собственности запланированы на 2026</w:t>
      </w:r>
      <w:r w:rsidRPr="00987FB4">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2028</w:t>
      </w:r>
      <w:r w:rsidRPr="00987FB4">
        <w:rPr>
          <w:rFonts w:ascii="Times New Roman" w:hAnsi="Times New Roman" w:cs="Times New Roman"/>
          <w:color w:val="000000" w:themeColor="text1"/>
          <w:sz w:val="28"/>
          <w:szCs w:val="28"/>
        </w:rPr>
        <w:t xml:space="preserve"> годы </w:t>
      </w:r>
      <w:r>
        <w:rPr>
          <w:rFonts w:ascii="Times New Roman" w:hAnsi="Times New Roman" w:cs="Times New Roman"/>
          <w:color w:val="000000" w:themeColor="text1"/>
          <w:sz w:val="28"/>
          <w:szCs w:val="28"/>
        </w:rPr>
        <w:t xml:space="preserve">в сумме 2 000 </w:t>
      </w:r>
      <w:r w:rsidRPr="002E26ED">
        <w:rPr>
          <w:rFonts w:ascii="Times New Roman" w:hAnsi="Times New Roman" w:cs="Times New Roman"/>
          <w:color w:val="000000" w:themeColor="text1"/>
          <w:sz w:val="28"/>
          <w:szCs w:val="28"/>
        </w:rPr>
        <w:t>тыс.</w:t>
      </w:r>
      <w:r>
        <w:rPr>
          <w:rFonts w:ascii="Times New Roman" w:hAnsi="Times New Roman" w:cs="Times New Roman"/>
          <w:color w:val="000000" w:themeColor="text1"/>
          <w:sz w:val="28"/>
          <w:szCs w:val="28"/>
        </w:rPr>
        <w:t xml:space="preserve"> </w:t>
      </w:r>
      <w:r w:rsidRPr="002E26ED">
        <w:rPr>
          <w:rFonts w:ascii="Times New Roman" w:hAnsi="Times New Roman" w:cs="Times New Roman"/>
          <w:color w:val="000000" w:themeColor="text1"/>
          <w:sz w:val="28"/>
          <w:szCs w:val="28"/>
        </w:rPr>
        <w:t>руб.</w:t>
      </w:r>
    </w:p>
    <w:p w14:paraId="00FF7EBA" w14:textId="77777777" w:rsidR="00C93F4C" w:rsidRDefault="00C93F4C" w:rsidP="00C93F4C">
      <w:pPr>
        <w:pStyle w:val="2"/>
        <w:spacing w:before="0" w:line="23" w:lineRule="atLeast"/>
        <w:ind w:firstLine="709"/>
        <w:rPr>
          <w:rFonts w:ascii="Times New Roman" w:hAnsi="Times New Roman" w:cs="Times New Roman"/>
          <w:color w:val="000000" w:themeColor="text1"/>
          <w:sz w:val="28"/>
          <w:szCs w:val="28"/>
        </w:rPr>
      </w:pPr>
      <w:r w:rsidRPr="0060494A">
        <w:rPr>
          <w:rFonts w:ascii="Times New Roman" w:hAnsi="Times New Roman" w:cs="Times New Roman"/>
          <w:color w:val="000000" w:themeColor="text1"/>
          <w:sz w:val="28"/>
          <w:szCs w:val="28"/>
        </w:rPr>
        <w:t xml:space="preserve">Доходы </w:t>
      </w:r>
      <w:r>
        <w:rPr>
          <w:rFonts w:ascii="Times New Roman" w:hAnsi="Times New Roman" w:cs="Times New Roman"/>
          <w:color w:val="000000" w:themeColor="text1"/>
          <w:sz w:val="28"/>
          <w:szCs w:val="28"/>
        </w:rPr>
        <w:t xml:space="preserve">от сдачи в аренду имущества консолидированного </w:t>
      </w:r>
      <w:r w:rsidRPr="0060494A">
        <w:rPr>
          <w:rFonts w:ascii="Times New Roman" w:hAnsi="Times New Roman" w:cs="Times New Roman"/>
          <w:color w:val="000000" w:themeColor="text1"/>
          <w:sz w:val="28"/>
          <w:szCs w:val="28"/>
        </w:rPr>
        <w:t xml:space="preserve">бюджета </w:t>
      </w:r>
      <w:r>
        <w:rPr>
          <w:rFonts w:ascii="Times New Roman" w:hAnsi="Times New Roman" w:cs="Times New Roman"/>
          <w:color w:val="000000" w:themeColor="text1"/>
          <w:sz w:val="28"/>
          <w:szCs w:val="28"/>
        </w:rPr>
        <w:t xml:space="preserve">МО </w:t>
      </w:r>
      <w:r w:rsidRPr="0060494A">
        <w:rPr>
          <w:rFonts w:ascii="Times New Roman" w:hAnsi="Times New Roman" w:cs="Times New Roman"/>
          <w:color w:val="000000" w:themeColor="text1"/>
          <w:sz w:val="28"/>
          <w:szCs w:val="28"/>
        </w:rPr>
        <w:t xml:space="preserve">МР «Усть-Куломский» от </w:t>
      </w:r>
      <w:r>
        <w:rPr>
          <w:rFonts w:ascii="Times New Roman" w:hAnsi="Times New Roman" w:cs="Times New Roman"/>
          <w:color w:val="000000" w:themeColor="text1"/>
          <w:sz w:val="28"/>
          <w:szCs w:val="28"/>
        </w:rPr>
        <w:t>аренды</w:t>
      </w:r>
      <w:r w:rsidRPr="0060494A">
        <w:rPr>
          <w:rFonts w:ascii="Times New Roman" w:hAnsi="Times New Roman" w:cs="Times New Roman"/>
          <w:color w:val="000000" w:themeColor="text1"/>
          <w:sz w:val="28"/>
          <w:szCs w:val="28"/>
        </w:rPr>
        <w:t xml:space="preserve"> имущества</w:t>
      </w:r>
      <w:r>
        <w:rPr>
          <w:rFonts w:ascii="Times New Roman" w:hAnsi="Times New Roman" w:cs="Times New Roman"/>
          <w:color w:val="000000" w:themeColor="text1"/>
          <w:sz w:val="28"/>
          <w:szCs w:val="28"/>
        </w:rPr>
        <w:t xml:space="preserve"> запланированы в объеме</w:t>
      </w:r>
      <w:r w:rsidRPr="00987FB4">
        <w:rPr>
          <w:rFonts w:ascii="Times New Roman" w:hAnsi="Times New Roman" w:cs="Times New Roman"/>
          <w:color w:val="000000" w:themeColor="text1"/>
          <w:sz w:val="28"/>
          <w:szCs w:val="28"/>
        </w:rPr>
        <w:t xml:space="preserve">: в </w:t>
      </w:r>
      <w:r>
        <w:rPr>
          <w:rFonts w:ascii="Times New Roman" w:hAnsi="Times New Roman" w:cs="Times New Roman"/>
          <w:color w:val="000000" w:themeColor="text1"/>
          <w:sz w:val="28"/>
          <w:szCs w:val="28"/>
        </w:rPr>
        <w:t>2026</w:t>
      </w:r>
      <w:r w:rsidRPr="00987FB4">
        <w:rPr>
          <w:rFonts w:ascii="Times New Roman" w:hAnsi="Times New Roman" w:cs="Times New Roman"/>
          <w:color w:val="000000" w:themeColor="text1"/>
          <w:sz w:val="28"/>
          <w:szCs w:val="28"/>
        </w:rPr>
        <w:t xml:space="preserve"> г. – </w:t>
      </w:r>
      <w:r>
        <w:rPr>
          <w:rFonts w:ascii="Times New Roman" w:hAnsi="Times New Roman" w:cs="Times New Roman"/>
          <w:color w:val="000000" w:themeColor="text1"/>
          <w:sz w:val="28"/>
          <w:szCs w:val="28"/>
        </w:rPr>
        <w:t>15 819,2</w:t>
      </w:r>
      <w:r w:rsidRPr="00987FB4">
        <w:rPr>
          <w:rFonts w:ascii="Times New Roman" w:hAnsi="Times New Roman" w:cs="Times New Roman"/>
          <w:color w:val="000000" w:themeColor="text1"/>
          <w:sz w:val="28"/>
          <w:szCs w:val="28"/>
        </w:rPr>
        <w:t xml:space="preserve"> тыс. руб. (в т.ч. сельские поселения – </w:t>
      </w:r>
      <w:r>
        <w:rPr>
          <w:rFonts w:ascii="Times New Roman" w:hAnsi="Times New Roman" w:cs="Times New Roman"/>
          <w:color w:val="000000" w:themeColor="text1"/>
          <w:sz w:val="28"/>
          <w:szCs w:val="28"/>
        </w:rPr>
        <w:t>419,2</w:t>
      </w:r>
      <w:r w:rsidRPr="00987FB4">
        <w:rPr>
          <w:rFonts w:ascii="Times New Roman" w:hAnsi="Times New Roman" w:cs="Times New Roman"/>
          <w:color w:val="000000" w:themeColor="text1"/>
          <w:sz w:val="28"/>
          <w:szCs w:val="28"/>
        </w:rPr>
        <w:t xml:space="preserve"> тыс. руб.), </w:t>
      </w:r>
      <w:r>
        <w:rPr>
          <w:rFonts w:ascii="Times New Roman" w:hAnsi="Times New Roman" w:cs="Times New Roman"/>
          <w:color w:val="000000" w:themeColor="text1"/>
          <w:sz w:val="28"/>
          <w:szCs w:val="28"/>
        </w:rPr>
        <w:t>2027</w:t>
      </w:r>
      <w:r w:rsidRPr="00987FB4">
        <w:rPr>
          <w:rFonts w:ascii="Times New Roman" w:hAnsi="Times New Roman" w:cs="Times New Roman"/>
          <w:color w:val="000000" w:themeColor="text1"/>
          <w:sz w:val="28"/>
          <w:szCs w:val="28"/>
        </w:rPr>
        <w:t xml:space="preserve"> г. – </w:t>
      </w:r>
      <w:r>
        <w:rPr>
          <w:rFonts w:ascii="Times New Roman" w:hAnsi="Times New Roman" w:cs="Times New Roman"/>
          <w:color w:val="000000" w:themeColor="text1"/>
          <w:sz w:val="28"/>
          <w:szCs w:val="28"/>
        </w:rPr>
        <w:t>15 819,2</w:t>
      </w:r>
      <w:r w:rsidRPr="00987FB4">
        <w:rPr>
          <w:rFonts w:ascii="Times New Roman" w:hAnsi="Times New Roman" w:cs="Times New Roman"/>
          <w:color w:val="000000" w:themeColor="text1"/>
          <w:sz w:val="28"/>
          <w:szCs w:val="28"/>
        </w:rPr>
        <w:t xml:space="preserve"> тыс. руб. (в т.ч. сельские поселения – </w:t>
      </w:r>
      <w:r>
        <w:rPr>
          <w:rFonts w:ascii="Times New Roman" w:hAnsi="Times New Roman" w:cs="Times New Roman"/>
          <w:color w:val="000000" w:themeColor="text1"/>
          <w:sz w:val="28"/>
          <w:szCs w:val="28"/>
        </w:rPr>
        <w:t>419,2</w:t>
      </w:r>
      <w:r w:rsidRPr="00987FB4">
        <w:rPr>
          <w:rFonts w:ascii="Times New Roman" w:hAnsi="Times New Roman" w:cs="Times New Roman"/>
          <w:color w:val="000000" w:themeColor="text1"/>
          <w:sz w:val="28"/>
          <w:szCs w:val="28"/>
        </w:rPr>
        <w:t xml:space="preserve"> тыс. руб.), </w:t>
      </w:r>
      <w:r>
        <w:rPr>
          <w:rFonts w:ascii="Times New Roman" w:hAnsi="Times New Roman" w:cs="Times New Roman"/>
          <w:color w:val="000000" w:themeColor="text1"/>
          <w:sz w:val="28"/>
          <w:szCs w:val="28"/>
        </w:rPr>
        <w:t>2028</w:t>
      </w:r>
      <w:r w:rsidRPr="00987FB4">
        <w:rPr>
          <w:rFonts w:ascii="Times New Roman" w:hAnsi="Times New Roman" w:cs="Times New Roman"/>
          <w:color w:val="000000" w:themeColor="text1"/>
          <w:sz w:val="28"/>
          <w:szCs w:val="28"/>
        </w:rPr>
        <w:t xml:space="preserve"> г. – </w:t>
      </w:r>
      <w:r>
        <w:rPr>
          <w:rFonts w:ascii="Times New Roman" w:hAnsi="Times New Roman" w:cs="Times New Roman"/>
          <w:color w:val="000000" w:themeColor="text1"/>
          <w:sz w:val="28"/>
          <w:szCs w:val="28"/>
        </w:rPr>
        <w:t>15 819,2</w:t>
      </w:r>
      <w:r w:rsidRPr="00987FB4">
        <w:rPr>
          <w:rFonts w:ascii="Times New Roman" w:hAnsi="Times New Roman" w:cs="Times New Roman"/>
          <w:color w:val="000000" w:themeColor="text1"/>
          <w:sz w:val="28"/>
          <w:szCs w:val="28"/>
        </w:rPr>
        <w:t xml:space="preserve"> тыс. руб. (в т.ч. сельские поселения – </w:t>
      </w:r>
      <w:r>
        <w:rPr>
          <w:rFonts w:ascii="Times New Roman" w:hAnsi="Times New Roman" w:cs="Times New Roman"/>
          <w:color w:val="000000" w:themeColor="text1"/>
          <w:sz w:val="28"/>
          <w:szCs w:val="28"/>
        </w:rPr>
        <w:t>419,2</w:t>
      </w:r>
      <w:r w:rsidRPr="00987FB4">
        <w:rPr>
          <w:rFonts w:ascii="Times New Roman" w:hAnsi="Times New Roman" w:cs="Times New Roman"/>
          <w:color w:val="000000" w:themeColor="text1"/>
          <w:sz w:val="28"/>
          <w:szCs w:val="28"/>
        </w:rPr>
        <w:t xml:space="preserve"> тыс. руб.).</w:t>
      </w:r>
    </w:p>
    <w:p w14:paraId="64AD469D" w14:textId="77777777" w:rsidR="00C93F4C" w:rsidRDefault="00C93F4C" w:rsidP="00C93F4C">
      <w:pPr>
        <w:pStyle w:val="2"/>
        <w:spacing w:before="0" w:line="23" w:lineRule="atLeast"/>
        <w:ind w:firstLine="709"/>
        <w:rPr>
          <w:rFonts w:ascii="Times New Roman" w:hAnsi="Times New Roman" w:cs="Times New Roman"/>
          <w:color w:val="000000" w:themeColor="text1"/>
          <w:sz w:val="28"/>
          <w:szCs w:val="28"/>
        </w:rPr>
      </w:pPr>
      <w:r w:rsidRPr="002E26ED">
        <w:rPr>
          <w:rFonts w:ascii="Times New Roman" w:hAnsi="Times New Roman" w:cs="Times New Roman"/>
          <w:color w:val="000000" w:themeColor="text1"/>
          <w:sz w:val="28"/>
          <w:szCs w:val="28"/>
        </w:rPr>
        <w:t>Варианты прогноза:</w:t>
      </w:r>
    </w:p>
    <w:p w14:paraId="667AD2D8" w14:textId="77777777" w:rsidR="00C93F4C" w:rsidRDefault="00C93F4C" w:rsidP="00C93F4C">
      <w:pPr>
        <w:pStyle w:val="2"/>
        <w:spacing w:before="0" w:line="23" w:lineRule="atLeast"/>
        <w:ind w:firstLine="709"/>
        <w:rPr>
          <w:rFonts w:ascii="Times New Roman" w:hAnsi="Times New Roman" w:cs="Times New Roman"/>
          <w:color w:val="000000" w:themeColor="text1"/>
          <w:sz w:val="28"/>
          <w:szCs w:val="28"/>
        </w:rPr>
      </w:pPr>
      <w:r w:rsidRPr="002E26ED">
        <w:rPr>
          <w:rFonts w:ascii="Times New Roman" w:hAnsi="Times New Roman" w:cs="Times New Roman"/>
          <w:color w:val="000000" w:themeColor="text1"/>
          <w:sz w:val="28"/>
          <w:szCs w:val="28"/>
        </w:rPr>
        <w:t>Вариант 1 (базовый) предполагает сохранение показателей и итогов,</w:t>
      </w:r>
      <w:r>
        <w:rPr>
          <w:rFonts w:ascii="Times New Roman" w:hAnsi="Times New Roman" w:cs="Times New Roman"/>
          <w:color w:val="000000" w:themeColor="text1"/>
          <w:sz w:val="28"/>
          <w:szCs w:val="28"/>
        </w:rPr>
        <w:t xml:space="preserve"> сложившихся в последний период,</w:t>
      </w:r>
      <w:r w:rsidRPr="002E26E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w:t>
      </w:r>
      <w:r w:rsidRPr="002E26ED">
        <w:rPr>
          <w:rFonts w:ascii="Times New Roman" w:hAnsi="Times New Roman" w:cs="Times New Roman"/>
          <w:color w:val="000000" w:themeColor="text1"/>
          <w:sz w:val="28"/>
          <w:szCs w:val="28"/>
        </w:rPr>
        <w:t xml:space="preserve">рогноз умеренный. </w:t>
      </w:r>
    </w:p>
    <w:p w14:paraId="10F79DA9" w14:textId="77777777" w:rsidR="00C93F4C" w:rsidRPr="002E26ED" w:rsidRDefault="00C93F4C" w:rsidP="00C93F4C">
      <w:pPr>
        <w:pStyle w:val="2"/>
        <w:spacing w:before="0" w:line="23" w:lineRule="atLeast"/>
        <w:ind w:firstLine="709"/>
        <w:rPr>
          <w:rFonts w:ascii="Times New Roman" w:eastAsia="Times New Roman" w:hAnsi="Times New Roman" w:cs="Times New Roman"/>
          <w:color w:val="333333"/>
          <w:sz w:val="28"/>
          <w:szCs w:val="28"/>
        </w:rPr>
      </w:pPr>
      <w:r w:rsidRPr="002E26ED">
        <w:rPr>
          <w:rFonts w:ascii="Times New Roman" w:hAnsi="Times New Roman" w:cs="Times New Roman"/>
          <w:color w:val="000000" w:themeColor="text1"/>
          <w:sz w:val="28"/>
          <w:szCs w:val="28"/>
        </w:rPr>
        <w:t xml:space="preserve">Вариант 2 (умеренно-оптимистичный) </w:t>
      </w:r>
      <w:r w:rsidRPr="0057190B">
        <w:rPr>
          <w:rFonts w:ascii="Times New Roman" w:hAnsi="Times New Roman" w:cs="Times New Roman"/>
          <w:color w:val="000000" w:themeColor="text1"/>
          <w:sz w:val="28"/>
          <w:szCs w:val="28"/>
        </w:rPr>
        <w:t>прогноза предполагает, что в прогнозируемом периоде произойдут положительные изменения в финансовой и экономической сферах муниципального образования (повысится доходная база бюджета</w:t>
      </w:r>
      <w:r>
        <w:rPr>
          <w:rFonts w:ascii="Times New Roman" w:hAnsi="Times New Roman" w:cs="Times New Roman"/>
          <w:color w:val="000000" w:themeColor="text1"/>
          <w:sz w:val="28"/>
          <w:szCs w:val="28"/>
        </w:rPr>
        <w:t>).</w:t>
      </w:r>
    </w:p>
    <w:p w14:paraId="3995B7BE" w14:textId="77777777" w:rsidR="00C93F4C" w:rsidRPr="00C93F4C" w:rsidRDefault="00C93F4C" w:rsidP="00370608">
      <w:pPr>
        <w:spacing w:after="0"/>
        <w:ind w:firstLine="567"/>
        <w:rPr>
          <w:rFonts w:ascii="Times New Roman" w:hAnsi="Times New Roman" w:cs="Times New Roman"/>
          <w:sz w:val="10"/>
          <w:szCs w:val="10"/>
        </w:rPr>
      </w:pPr>
    </w:p>
    <w:p w14:paraId="2EBA9E32" w14:textId="77777777" w:rsidR="000F7000" w:rsidRDefault="000F7000" w:rsidP="00C93F4C">
      <w:pPr>
        <w:spacing w:after="0" w:line="23" w:lineRule="atLeast"/>
        <w:ind w:right="-284" w:firstLine="567"/>
        <w:jc w:val="both"/>
        <w:rPr>
          <w:rFonts w:ascii="Times New Roman" w:hAnsi="Times New Roman"/>
          <w:color w:val="000000"/>
          <w:sz w:val="28"/>
          <w:szCs w:val="28"/>
          <w:u w:val="single"/>
        </w:rPr>
      </w:pPr>
      <w:r>
        <w:rPr>
          <w:rFonts w:ascii="Times New Roman" w:hAnsi="Times New Roman"/>
          <w:color w:val="000000"/>
          <w:sz w:val="28"/>
          <w:szCs w:val="28"/>
          <w:u w:val="single"/>
        </w:rPr>
        <w:t>Варианты прогноза:</w:t>
      </w:r>
    </w:p>
    <w:p w14:paraId="4853BFE0" w14:textId="437C379D" w:rsidR="000F7000" w:rsidRDefault="000F7000" w:rsidP="00C93F4C">
      <w:pPr>
        <w:pStyle w:val="a5"/>
        <w:spacing w:before="0" w:beforeAutospacing="0" w:after="0" w:afterAutospacing="0" w:line="23" w:lineRule="atLeast"/>
        <w:ind w:firstLine="567"/>
        <w:jc w:val="both"/>
        <w:rPr>
          <w:color w:val="000000"/>
          <w:sz w:val="28"/>
          <w:szCs w:val="28"/>
        </w:rPr>
      </w:pPr>
      <w:r>
        <w:rPr>
          <w:color w:val="000000"/>
          <w:sz w:val="28"/>
          <w:szCs w:val="28"/>
        </w:rPr>
        <w:t xml:space="preserve">Вариант 1 (базовый) предполагает сохранение показателей и итогов, сложившихся в последний период. Прогноз умеренный, показатели - на уменьшение неналоговых доходов. Связано с продажей ликвидного муниципального имущества в предшествующих годах, отказом от земельных участков. </w:t>
      </w:r>
    </w:p>
    <w:p w14:paraId="4FF4DACD" w14:textId="3149F434" w:rsidR="000F7000" w:rsidRDefault="000F7000" w:rsidP="00C93F4C">
      <w:pPr>
        <w:pStyle w:val="a5"/>
        <w:spacing w:before="0" w:beforeAutospacing="0" w:after="0" w:afterAutospacing="0" w:line="23" w:lineRule="atLeast"/>
        <w:ind w:firstLine="567"/>
        <w:jc w:val="both"/>
        <w:rPr>
          <w:color w:val="000000"/>
          <w:sz w:val="28"/>
          <w:szCs w:val="28"/>
        </w:rPr>
      </w:pPr>
      <w:r>
        <w:rPr>
          <w:color w:val="000000"/>
          <w:sz w:val="28"/>
          <w:szCs w:val="28"/>
        </w:rPr>
        <w:t xml:space="preserve">Вариант 2 </w:t>
      </w:r>
      <w:r w:rsidR="00C93F4C" w:rsidRPr="002E26ED">
        <w:rPr>
          <w:color w:val="000000" w:themeColor="text1"/>
          <w:sz w:val="28"/>
          <w:szCs w:val="28"/>
        </w:rPr>
        <w:t xml:space="preserve">(умеренно-оптимистичный) </w:t>
      </w:r>
      <w:r w:rsidR="00C93F4C" w:rsidRPr="0057190B">
        <w:rPr>
          <w:color w:val="000000" w:themeColor="text1"/>
          <w:sz w:val="28"/>
          <w:szCs w:val="28"/>
        </w:rPr>
        <w:t>прогноза предполагает, что в прогнозируемом периоде произойдут положительные изменения в финансовой и экономической сферах муниципального образования (повысится доходная база бюджета</w:t>
      </w:r>
      <w:r w:rsidR="00C93F4C">
        <w:rPr>
          <w:color w:val="000000" w:themeColor="text1"/>
          <w:sz w:val="28"/>
          <w:szCs w:val="28"/>
        </w:rPr>
        <w:t>).</w:t>
      </w:r>
      <w:r>
        <w:rPr>
          <w:color w:val="000000"/>
          <w:sz w:val="28"/>
          <w:szCs w:val="28"/>
        </w:rPr>
        <w:t xml:space="preserve"> </w:t>
      </w:r>
    </w:p>
    <w:p w14:paraId="582F96E2" w14:textId="77777777" w:rsidR="00C93F4C" w:rsidRPr="00C93F4C" w:rsidRDefault="00C93F4C" w:rsidP="00C93F4C">
      <w:pPr>
        <w:pStyle w:val="a5"/>
        <w:spacing w:before="0" w:beforeAutospacing="0" w:after="0" w:afterAutospacing="0" w:line="23" w:lineRule="atLeast"/>
        <w:ind w:firstLine="567"/>
        <w:jc w:val="both"/>
        <w:rPr>
          <w:color w:val="000000"/>
          <w:sz w:val="10"/>
          <w:szCs w:val="10"/>
        </w:rPr>
      </w:pPr>
    </w:p>
    <w:p w14:paraId="7F7ACFEC" w14:textId="34BC4288" w:rsidR="000F7000" w:rsidRDefault="000F7000" w:rsidP="00C93F4C">
      <w:pPr>
        <w:pStyle w:val="a5"/>
        <w:spacing w:before="0" w:beforeAutospacing="0" w:after="0" w:afterAutospacing="0" w:line="23" w:lineRule="atLeast"/>
        <w:ind w:firstLine="567"/>
        <w:jc w:val="both"/>
        <w:rPr>
          <w:color w:val="000000"/>
          <w:sz w:val="28"/>
          <w:szCs w:val="28"/>
        </w:rPr>
      </w:pPr>
      <w:r>
        <w:rPr>
          <w:color w:val="000000"/>
          <w:sz w:val="28"/>
          <w:szCs w:val="28"/>
        </w:rPr>
        <w:t xml:space="preserve">Основные показатели прогноза представлены в таблице индикаторов. </w:t>
      </w:r>
    </w:p>
    <w:p w14:paraId="35511A7F" w14:textId="77777777" w:rsidR="00C93F4C" w:rsidRPr="00C93F4C" w:rsidRDefault="00C93F4C" w:rsidP="00C93F4C">
      <w:pPr>
        <w:pStyle w:val="a5"/>
        <w:spacing w:before="0" w:beforeAutospacing="0" w:after="0" w:afterAutospacing="0" w:line="23" w:lineRule="atLeast"/>
        <w:ind w:firstLine="567"/>
        <w:jc w:val="both"/>
        <w:rPr>
          <w:sz w:val="10"/>
          <w:szCs w:val="10"/>
        </w:rPr>
      </w:pPr>
    </w:p>
    <w:p w14:paraId="25878EB1" w14:textId="77777777" w:rsidR="000F7000" w:rsidRDefault="000F7000" w:rsidP="000F7000">
      <w:pPr>
        <w:pStyle w:val="12"/>
        <w:spacing w:before="0"/>
        <w:ind w:firstLine="567"/>
        <w:rPr>
          <w:rFonts w:ascii="Times New Roman" w:hAnsi="Times New Roman"/>
          <w:b/>
          <w:sz w:val="28"/>
          <w:szCs w:val="28"/>
        </w:rPr>
      </w:pPr>
      <w:r>
        <w:rPr>
          <w:rFonts w:ascii="Times New Roman" w:hAnsi="Times New Roman"/>
          <w:b/>
          <w:sz w:val="28"/>
          <w:szCs w:val="28"/>
        </w:rPr>
        <w:t>Условные обозначения, применяемые в таблице индикаторов:</w:t>
      </w:r>
    </w:p>
    <w:tbl>
      <w:tblPr>
        <w:tblW w:w="0" w:type="auto"/>
        <w:tblInd w:w="108" w:type="dxa"/>
        <w:tblBorders>
          <w:top w:val="single" w:sz="4" w:space="0" w:color="auto"/>
          <w:bottom w:val="single" w:sz="4" w:space="0" w:color="auto"/>
        </w:tblBorders>
        <w:tblLayout w:type="fixed"/>
        <w:tblLook w:val="04A0" w:firstRow="1" w:lastRow="0" w:firstColumn="1" w:lastColumn="0" w:noHBand="0" w:noVBand="1"/>
      </w:tblPr>
      <w:tblGrid>
        <w:gridCol w:w="1276"/>
        <w:gridCol w:w="8080"/>
      </w:tblGrid>
      <w:tr w:rsidR="000F7000" w14:paraId="3C339419" w14:textId="77777777" w:rsidTr="00C93F4C">
        <w:trPr>
          <w:cantSplit/>
        </w:trPr>
        <w:tc>
          <w:tcPr>
            <w:tcW w:w="1276" w:type="dxa"/>
            <w:hideMark/>
          </w:tcPr>
          <w:p w14:paraId="5C79DCD0" w14:textId="77777777" w:rsidR="000F7000" w:rsidRDefault="000F7000">
            <w:pPr>
              <w:pStyle w:val="6-2"/>
              <w:spacing w:line="276" w:lineRule="auto"/>
              <w:ind w:left="340" w:right="0"/>
              <w:rPr>
                <w:b/>
                <w:sz w:val="20"/>
                <w:szCs w:val="24"/>
              </w:rPr>
            </w:pPr>
            <w:r>
              <w:rPr>
                <w:b/>
              </w:rPr>
              <w:t xml:space="preserve">к </w:t>
            </w:r>
          </w:p>
        </w:tc>
        <w:tc>
          <w:tcPr>
            <w:tcW w:w="8080" w:type="dxa"/>
            <w:hideMark/>
          </w:tcPr>
          <w:p w14:paraId="4A190076" w14:textId="77777777" w:rsidR="000F7000" w:rsidRDefault="000F7000">
            <w:pPr>
              <w:pStyle w:val="6-2"/>
              <w:spacing w:line="276" w:lineRule="auto"/>
              <w:ind w:left="113" w:firstLine="0"/>
            </w:pPr>
            <w:r>
              <w:t>информация не публикуется в целях обеспечения конфиденциальности первичных статистических данных, полученных от организаций.</w:t>
            </w:r>
          </w:p>
        </w:tc>
      </w:tr>
    </w:tbl>
    <w:p w14:paraId="21C545C5" w14:textId="77777777" w:rsidR="000F7000" w:rsidRPr="00C93F4C" w:rsidRDefault="000F7000" w:rsidP="000F7000">
      <w:pPr>
        <w:spacing w:after="0" w:line="240" w:lineRule="auto"/>
        <w:ind w:firstLine="567"/>
        <w:jc w:val="both"/>
        <w:rPr>
          <w:rFonts w:ascii="Times New Roman" w:hAnsi="Times New Roman" w:cs="Times New Roman"/>
          <w:sz w:val="26"/>
          <w:szCs w:val="26"/>
        </w:rPr>
      </w:pPr>
      <w:r w:rsidRPr="00C93F4C">
        <w:rPr>
          <w:rFonts w:ascii="Times New Roman" w:hAnsi="Times New Roman" w:cs="Times New Roman"/>
          <w:sz w:val="26"/>
          <w:szCs w:val="26"/>
        </w:rPr>
        <w:t xml:space="preserve">Па данным Статистики, согласно требованиям Федерального закона от 29.11.2007 № 282-ФЗ «Об официальном статистическом учете и системе государственной статистики Российской Федерации» (п.5 ст.4; ч.1 ст.9) первичные статистические данные, полученные от организаций, являются информацией ограниченного доступа. </w:t>
      </w:r>
    </w:p>
    <w:p w14:paraId="3254E64D" w14:textId="30591ACD" w:rsidR="000F7000" w:rsidRDefault="000F7000" w:rsidP="00C93F4C">
      <w:pPr>
        <w:spacing w:after="0" w:line="240" w:lineRule="auto"/>
        <w:ind w:firstLine="567"/>
        <w:jc w:val="both"/>
        <w:rPr>
          <w:rFonts w:ascii="Times New Roman" w:hAnsi="Times New Roman" w:cs="Times New Roman"/>
          <w:sz w:val="28"/>
          <w:szCs w:val="28"/>
        </w:rPr>
      </w:pPr>
      <w:r w:rsidRPr="00C93F4C">
        <w:rPr>
          <w:rFonts w:ascii="Times New Roman" w:hAnsi="Times New Roman" w:cs="Times New Roman"/>
          <w:sz w:val="26"/>
          <w:szCs w:val="26"/>
        </w:rPr>
        <w:t>В целях недопущения косвенной идентификации хозяйствующих субъектов, сводная информация, сформированная на основе форм федерального статистического наблюдения менее чем от трех респондентов, публикации не подлежит. В связи с этим показатели производства (добычи) отдельных видов продукции, а также объема отгруженных товаров собственного производства по видам деятельности приводятся только в процентах к соответствующему периоду предыдущего года.</w:t>
      </w:r>
    </w:p>
    <w:sectPr w:rsidR="000F7000" w:rsidSect="004B0A2E">
      <w:footnotePr>
        <w:numFmt w:val="chicago"/>
      </w:foot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6940A" w14:textId="77777777" w:rsidR="00B6135E" w:rsidRDefault="00B6135E" w:rsidP="00C752D6">
      <w:pPr>
        <w:spacing w:after="0" w:line="240" w:lineRule="auto"/>
      </w:pPr>
      <w:r>
        <w:separator/>
      </w:r>
    </w:p>
  </w:endnote>
  <w:endnote w:type="continuationSeparator" w:id="0">
    <w:p w14:paraId="278DBCD5" w14:textId="77777777" w:rsidR="00B6135E" w:rsidRDefault="00B6135E" w:rsidP="00C75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546281" w14:textId="77777777" w:rsidR="00B6135E" w:rsidRDefault="00B6135E" w:rsidP="00C752D6">
      <w:pPr>
        <w:spacing w:after="0" w:line="240" w:lineRule="auto"/>
      </w:pPr>
      <w:r>
        <w:separator/>
      </w:r>
    </w:p>
  </w:footnote>
  <w:footnote w:type="continuationSeparator" w:id="0">
    <w:p w14:paraId="2B562970" w14:textId="77777777" w:rsidR="00B6135E" w:rsidRDefault="00B6135E" w:rsidP="00C752D6">
      <w:pPr>
        <w:spacing w:after="0" w:line="240" w:lineRule="auto"/>
      </w:pPr>
      <w:r>
        <w:continuationSeparator/>
      </w:r>
    </w:p>
  </w:footnote>
  <w:footnote w:id="1">
    <w:p w14:paraId="6F5829AC" w14:textId="2FF5AD5A" w:rsidR="00FD75C0" w:rsidRDefault="00F340F4" w:rsidP="00FD75C0">
      <w:pPr>
        <w:pStyle w:val="ab"/>
        <w:jc w:val="both"/>
        <w:rPr>
          <w:i/>
          <w:spacing w:val="-2"/>
        </w:rPr>
      </w:pPr>
      <w:r w:rsidRPr="00FD75C0">
        <w:rPr>
          <w:rStyle w:val="ad"/>
          <w:rFonts w:ascii="Times New Roman" w:hAnsi="Times New Roman" w:cs="Times New Roman"/>
          <w:sz w:val="26"/>
          <w:szCs w:val="26"/>
        </w:rPr>
        <w:sym w:font="Symbol" w:char="F02A"/>
      </w:r>
      <w:r w:rsidR="00FD75C0">
        <w:rPr>
          <w:i/>
          <w:spacing w:val="-2"/>
        </w:rPr>
        <w:t xml:space="preserve"> В </w:t>
      </w:r>
      <w:r w:rsidR="00FD75C0" w:rsidRPr="005453B5">
        <w:rPr>
          <w:i/>
          <w:spacing w:val="-2"/>
        </w:rPr>
        <w:t xml:space="preserve">отношении </w:t>
      </w:r>
      <w:r w:rsidR="00FD75C0">
        <w:rPr>
          <w:i/>
          <w:spacing w:val="-2"/>
        </w:rPr>
        <w:t>отдельных показателей</w:t>
      </w:r>
      <w:r w:rsidR="00FD75C0" w:rsidRPr="005453B5">
        <w:rPr>
          <w:i/>
          <w:spacing w:val="-2"/>
        </w:rPr>
        <w:t xml:space="preserve"> распоряжением Правительства Российской Федерации принято решение о временном приостановлении </w:t>
      </w:r>
      <w:r w:rsidR="00FD75C0">
        <w:rPr>
          <w:i/>
          <w:spacing w:val="-2"/>
        </w:rPr>
        <w:t>их</w:t>
      </w:r>
      <w:r w:rsidR="00FD75C0" w:rsidRPr="005453B5">
        <w:rPr>
          <w:i/>
          <w:spacing w:val="-2"/>
        </w:rPr>
        <w:t xml:space="preserve"> предоставления и распространения</w:t>
      </w:r>
      <w:r w:rsidR="00FD75C0">
        <w:rPr>
          <w:i/>
          <w:spacing w:val="-2"/>
        </w:rPr>
        <w:t>.</w:t>
      </w:r>
    </w:p>
    <w:p w14:paraId="5E663E7C" w14:textId="7931FDD9" w:rsidR="00FD75C0" w:rsidRDefault="00FD75C0" w:rsidP="00FD75C0">
      <w:pPr>
        <w:pStyle w:val="ab"/>
        <w:jc w:val="both"/>
      </w:pPr>
      <w:r w:rsidRPr="00FD75C0">
        <w:rPr>
          <w:rStyle w:val="ad"/>
          <w:rFonts w:ascii="Times New Roman" w:hAnsi="Times New Roman" w:cs="Times New Roman"/>
          <w:sz w:val="26"/>
          <w:szCs w:val="26"/>
        </w:rPr>
        <w:sym w:font="Symbol" w:char="F02A"/>
      </w:r>
      <w:r w:rsidRPr="00FD75C0">
        <w:rPr>
          <w:rStyle w:val="ad"/>
          <w:rFonts w:ascii="Times New Roman" w:hAnsi="Times New Roman" w:cs="Times New Roman"/>
          <w:sz w:val="26"/>
          <w:szCs w:val="26"/>
        </w:rPr>
        <w:sym w:font="Symbol" w:char="F02A"/>
      </w:r>
      <w:r>
        <w:rPr>
          <w:rFonts w:ascii="Times New Roman" w:hAnsi="Times New Roman" w:cs="Times New Roman"/>
          <w:sz w:val="26"/>
          <w:szCs w:val="26"/>
        </w:rPr>
        <w:t xml:space="preserve"> </w:t>
      </w:r>
      <w:r>
        <w:rPr>
          <w:i/>
          <w:spacing w:val="-2"/>
        </w:rPr>
        <w:t xml:space="preserve">В </w:t>
      </w:r>
      <w:r w:rsidRPr="005453B5">
        <w:rPr>
          <w:i/>
          <w:spacing w:val="-2"/>
        </w:rPr>
        <w:t xml:space="preserve">отношении </w:t>
      </w:r>
      <w:r>
        <w:rPr>
          <w:i/>
          <w:spacing w:val="-2"/>
        </w:rPr>
        <w:t>отдельных показателей</w:t>
      </w:r>
      <w:r w:rsidRPr="005453B5">
        <w:rPr>
          <w:i/>
          <w:spacing w:val="-2"/>
        </w:rPr>
        <w:t xml:space="preserve"> распоряжением Правительства Российской Федерации принято решение о временном приостановлении </w:t>
      </w:r>
      <w:r>
        <w:rPr>
          <w:i/>
          <w:spacing w:val="-2"/>
        </w:rPr>
        <w:t>их</w:t>
      </w:r>
      <w:r w:rsidRPr="005453B5">
        <w:rPr>
          <w:i/>
          <w:spacing w:val="-2"/>
        </w:rPr>
        <w:t xml:space="preserve"> предоставления и распространения</w:t>
      </w:r>
      <w:r>
        <w:rPr>
          <w:i/>
          <w:spacing w:val="-2"/>
        </w:rPr>
        <w:t>.</w:t>
      </w:r>
    </w:p>
  </w:footnote>
  <w:footnote w:id="2">
    <w:p w14:paraId="475BA799" w14:textId="5DD64A97" w:rsidR="00F340F4" w:rsidRDefault="00F340F4" w:rsidP="00F340F4">
      <w:pPr>
        <w:pStyle w:val="ab"/>
      </w:pPr>
    </w:p>
  </w:footnote>
  <w:footnote w:id="3">
    <w:p w14:paraId="14F11D55" w14:textId="56BEBC95" w:rsidR="00F340F4" w:rsidRDefault="00F340F4" w:rsidP="00F340F4">
      <w:pPr>
        <w:pStyle w:val="ab"/>
      </w:pPr>
    </w:p>
  </w:footnote>
  <w:footnote w:id="4">
    <w:p w14:paraId="7DB7ADDB" w14:textId="061CE0D2" w:rsidR="00F340F4" w:rsidRDefault="00F340F4" w:rsidP="00F64EA2">
      <w:pPr>
        <w:pStyle w:val="ab"/>
        <w:jc w:val="both"/>
      </w:pPr>
      <w:r w:rsidRPr="00F340F4">
        <w:rPr>
          <w:rStyle w:val="ad"/>
          <w:rFonts w:ascii="Times New Roman" w:hAnsi="Times New Roman" w:cs="Times New Roman"/>
          <w:sz w:val="28"/>
          <w:szCs w:val="28"/>
        </w:rPr>
        <w:sym w:font="Symbol" w:char="F02A"/>
      </w:r>
      <w:r w:rsidRPr="00F340F4">
        <w:rPr>
          <w:rStyle w:val="ad"/>
          <w:rFonts w:ascii="Times New Roman" w:hAnsi="Times New Roman" w:cs="Times New Roman"/>
          <w:sz w:val="28"/>
          <w:szCs w:val="28"/>
        </w:rPr>
        <w:sym w:font="Symbol" w:char="F02A"/>
      </w:r>
      <w:r w:rsidRPr="00F340F4">
        <w:rPr>
          <w:rStyle w:val="ad"/>
          <w:rFonts w:ascii="Times New Roman" w:hAnsi="Times New Roman" w:cs="Times New Roman"/>
          <w:sz w:val="28"/>
          <w:szCs w:val="28"/>
        </w:rPr>
        <w:sym w:font="Symbol" w:char="F02A"/>
      </w:r>
      <w:r>
        <w:t xml:space="preserve"> </w:t>
      </w:r>
      <w:r w:rsidRPr="008833C9">
        <w:rPr>
          <w:rFonts w:ascii="Times New Roman" w:hAnsi="Times New Roman" w:cs="Times New Roman"/>
          <w:sz w:val="24"/>
          <w:szCs w:val="24"/>
        </w:rPr>
        <w:t>Функция «ПРЕДСКАЗ» (FORECAST) позволяет предсказать будущие значения на основе существующих данных. Она основана на методе линейной регрессии.</w:t>
      </w:r>
    </w:p>
  </w:footnote>
  <w:footnote w:id="5">
    <w:p w14:paraId="02CBD82B" w14:textId="650EF11A" w:rsidR="00F42EF5" w:rsidRDefault="00F42EF5" w:rsidP="00F42EF5">
      <w:pPr>
        <w:pStyle w:val="ab"/>
        <w:jc w:val="both"/>
      </w:pPr>
      <w:r w:rsidRPr="00F42EF5">
        <w:rPr>
          <w:rStyle w:val="ad"/>
        </w:rPr>
        <w:sym w:font="Symbol" w:char="F021"/>
      </w:r>
      <w:r>
        <w:t xml:space="preserve"> </w:t>
      </w:r>
      <w:r w:rsidRPr="00C752D6">
        <w:rPr>
          <w:rFonts w:ascii="Times New Roman" w:hAnsi="Times New Roman" w:cs="Times New Roman"/>
          <w:sz w:val="24"/>
          <w:szCs w:val="24"/>
        </w:rPr>
        <w:t>Здесь: Выручка от реализации товаров (работ, услуг)</w:t>
      </w:r>
      <w:r>
        <w:rPr>
          <w:rFonts w:ascii="Times New Roman" w:hAnsi="Times New Roman" w:cs="Times New Roman"/>
          <w:sz w:val="24"/>
          <w:szCs w:val="24"/>
        </w:rPr>
        <w:t xml:space="preserve"> малого предпринимательства равнозначно понятию «оборот малых предприятий».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77EC5"/>
    <w:multiLevelType w:val="hybridMultilevel"/>
    <w:tmpl w:val="524CC5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5C7017"/>
    <w:multiLevelType w:val="hybridMultilevel"/>
    <w:tmpl w:val="E346835A"/>
    <w:lvl w:ilvl="0" w:tplc="899828E8">
      <w:start w:val="1"/>
      <w:numFmt w:val="bullet"/>
      <w:lvlText w:val="•"/>
      <w:lvlJc w:val="left"/>
      <w:pPr>
        <w:tabs>
          <w:tab w:val="num" w:pos="720"/>
        </w:tabs>
        <w:ind w:left="720" w:hanging="360"/>
      </w:pPr>
      <w:rPr>
        <w:rFonts w:ascii="Arial" w:hAnsi="Arial" w:hint="default"/>
      </w:rPr>
    </w:lvl>
    <w:lvl w:ilvl="1" w:tplc="9B7EBD70" w:tentative="1">
      <w:start w:val="1"/>
      <w:numFmt w:val="bullet"/>
      <w:lvlText w:val="•"/>
      <w:lvlJc w:val="left"/>
      <w:pPr>
        <w:tabs>
          <w:tab w:val="num" w:pos="1440"/>
        </w:tabs>
        <w:ind w:left="1440" w:hanging="360"/>
      </w:pPr>
      <w:rPr>
        <w:rFonts w:ascii="Arial" w:hAnsi="Arial" w:hint="default"/>
      </w:rPr>
    </w:lvl>
    <w:lvl w:ilvl="2" w:tplc="1FF8DD34" w:tentative="1">
      <w:start w:val="1"/>
      <w:numFmt w:val="bullet"/>
      <w:lvlText w:val="•"/>
      <w:lvlJc w:val="left"/>
      <w:pPr>
        <w:tabs>
          <w:tab w:val="num" w:pos="2160"/>
        </w:tabs>
        <w:ind w:left="2160" w:hanging="360"/>
      </w:pPr>
      <w:rPr>
        <w:rFonts w:ascii="Arial" w:hAnsi="Arial" w:hint="default"/>
      </w:rPr>
    </w:lvl>
    <w:lvl w:ilvl="3" w:tplc="AF6680BA" w:tentative="1">
      <w:start w:val="1"/>
      <w:numFmt w:val="bullet"/>
      <w:lvlText w:val="•"/>
      <w:lvlJc w:val="left"/>
      <w:pPr>
        <w:tabs>
          <w:tab w:val="num" w:pos="2880"/>
        </w:tabs>
        <w:ind w:left="2880" w:hanging="360"/>
      </w:pPr>
      <w:rPr>
        <w:rFonts w:ascii="Arial" w:hAnsi="Arial" w:hint="default"/>
      </w:rPr>
    </w:lvl>
    <w:lvl w:ilvl="4" w:tplc="056A037E" w:tentative="1">
      <w:start w:val="1"/>
      <w:numFmt w:val="bullet"/>
      <w:lvlText w:val="•"/>
      <w:lvlJc w:val="left"/>
      <w:pPr>
        <w:tabs>
          <w:tab w:val="num" w:pos="3600"/>
        </w:tabs>
        <w:ind w:left="3600" w:hanging="360"/>
      </w:pPr>
      <w:rPr>
        <w:rFonts w:ascii="Arial" w:hAnsi="Arial" w:hint="default"/>
      </w:rPr>
    </w:lvl>
    <w:lvl w:ilvl="5" w:tplc="7B2CB0CA" w:tentative="1">
      <w:start w:val="1"/>
      <w:numFmt w:val="bullet"/>
      <w:lvlText w:val="•"/>
      <w:lvlJc w:val="left"/>
      <w:pPr>
        <w:tabs>
          <w:tab w:val="num" w:pos="4320"/>
        </w:tabs>
        <w:ind w:left="4320" w:hanging="360"/>
      </w:pPr>
      <w:rPr>
        <w:rFonts w:ascii="Arial" w:hAnsi="Arial" w:hint="default"/>
      </w:rPr>
    </w:lvl>
    <w:lvl w:ilvl="6" w:tplc="BF6E7776" w:tentative="1">
      <w:start w:val="1"/>
      <w:numFmt w:val="bullet"/>
      <w:lvlText w:val="•"/>
      <w:lvlJc w:val="left"/>
      <w:pPr>
        <w:tabs>
          <w:tab w:val="num" w:pos="5040"/>
        </w:tabs>
        <w:ind w:left="5040" w:hanging="360"/>
      </w:pPr>
      <w:rPr>
        <w:rFonts w:ascii="Arial" w:hAnsi="Arial" w:hint="default"/>
      </w:rPr>
    </w:lvl>
    <w:lvl w:ilvl="7" w:tplc="5F9C71A0" w:tentative="1">
      <w:start w:val="1"/>
      <w:numFmt w:val="bullet"/>
      <w:lvlText w:val="•"/>
      <w:lvlJc w:val="left"/>
      <w:pPr>
        <w:tabs>
          <w:tab w:val="num" w:pos="5760"/>
        </w:tabs>
        <w:ind w:left="5760" w:hanging="360"/>
      </w:pPr>
      <w:rPr>
        <w:rFonts w:ascii="Arial" w:hAnsi="Arial" w:hint="default"/>
      </w:rPr>
    </w:lvl>
    <w:lvl w:ilvl="8" w:tplc="714AB9D2" w:tentative="1">
      <w:start w:val="1"/>
      <w:numFmt w:val="bullet"/>
      <w:lvlText w:val="•"/>
      <w:lvlJc w:val="left"/>
      <w:pPr>
        <w:tabs>
          <w:tab w:val="num" w:pos="6480"/>
        </w:tabs>
        <w:ind w:left="6480" w:hanging="360"/>
      </w:pPr>
      <w:rPr>
        <w:rFonts w:ascii="Arial" w:hAnsi="Arial" w:hint="default"/>
      </w:rPr>
    </w:lvl>
  </w:abstractNum>
  <w:abstractNum w:abstractNumId="2">
    <w:nsid w:val="1FC46935"/>
    <w:multiLevelType w:val="hybridMultilevel"/>
    <w:tmpl w:val="BC8E11D0"/>
    <w:lvl w:ilvl="0" w:tplc="EBACAC9E">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21F48BA"/>
    <w:multiLevelType w:val="hybridMultilevel"/>
    <w:tmpl w:val="A2AC106A"/>
    <w:lvl w:ilvl="0" w:tplc="905698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9321137"/>
    <w:multiLevelType w:val="hybridMultilevel"/>
    <w:tmpl w:val="D36ED302"/>
    <w:lvl w:ilvl="0" w:tplc="711837C8">
      <w:start w:val="1"/>
      <w:numFmt w:val="bullet"/>
      <w:lvlText w:val="o"/>
      <w:lvlJc w:val="left"/>
      <w:pPr>
        <w:tabs>
          <w:tab w:val="num" w:pos="786"/>
        </w:tabs>
        <w:ind w:left="786" w:hanging="360"/>
      </w:pPr>
      <w:rPr>
        <w:rFonts w:ascii="Courier New" w:hAnsi="Courier New" w:cs="Courier New" w:hint="default"/>
        <w:sz w:val="20"/>
        <w:szCs w:val="20"/>
      </w:rPr>
    </w:lvl>
    <w:lvl w:ilvl="1" w:tplc="AA2E35C8" w:tentative="1">
      <w:start w:val="1"/>
      <w:numFmt w:val="bullet"/>
      <w:lvlText w:val="•"/>
      <w:lvlJc w:val="left"/>
      <w:pPr>
        <w:tabs>
          <w:tab w:val="num" w:pos="1506"/>
        </w:tabs>
        <w:ind w:left="1506" w:hanging="360"/>
      </w:pPr>
      <w:rPr>
        <w:rFonts w:ascii="Arial" w:hAnsi="Arial" w:hint="default"/>
      </w:rPr>
    </w:lvl>
    <w:lvl w:ilvl="2" w:tplc="9BA6CE2E" w:tentative="1">
      <w:start w:val="1"/>
      <w:numFmt w:val="bullet"/>
      <w:lvlText w:val="•"/>
      <w:lvlJc w:val="left"/>
      <w:pPr>
        <w:tabs>
          <w:tab w:val="num" w:pos="2226"/>
        </w:tabs>
        <w:ind w:left="2226" w:hanging="360"/>
      </w:pPr>
      <w:rPr>
        <w:rFonts w:ascii="Arial" w:hAnsi="Arial" w:hint="default"/>
      </w:rPr>
    </w:lvl>
    <w:lvl w:ilvl="3" w:tplc="464AE0B6" w:tentative="1">
      <w:start w:val="1"/>
      <w:numFmt w:val="bullet"/>
      <w:lvlText w:val="•"/>
      <w:lvlJc w:val="left"/>
      <w:pPr>
        <w:tabs>
          <w:tab w:val="num" w:pos="2946"/>
        </w:tabs>
        <w:ind w:left="2946" w:hanging="360"/>
      </w:pPr>
      <w:rPr>
        <w:rFonts w:ascii="Arial" w:hAnsi="Arial" w:hint="default"/>
      </w:rPr>
    </w:lvl>
    <w:lvl w:ilvl="4" w:tplc="21369F70" w:tentative="1">
      <w:start w:val="1"/>
      <w:numFmt w:val="bullet"/>
      <w:lvlText w:val="•"/>
      <w:lvlJc w:val="left"/>
      <w:pPr>
        <w:tabs>
          <w:tab w:val="num" w:pos="3666"/>
        </w:tabs>
        <w:ind w:left="3666" w:hanging="360"/>
      </w:pPr>
      <w:rPr>
        <w:rFonts w:ascii="Arial" w:hAnsi="Arial" w:hint="default"/>
      </w:rPr>
    </w:lvl>
    <w:lvl w:ilvl="5" w:tplc="30769C50" w:tentative="1">
      <w:start w:val="1"/>
      <w:numFmt w:val="bullet"/>
      <w:lvlText w:val="•"/>
      <w:lvlJc w:val="left"/>
      <w:pPr>
        <w:tabs>
          <w:tab w:val="num" w:pos="4386"/>
        </w:tabs>
        <w:ind w:left="4386" w:hanging="360"/>
      </w:pPr>
      <w:rPr>
        <w:rFonts w:ascii="Arial" w:hAnsi="Arial" w:hint="default"/>
      </w:rPr>
    </w:lvl>
    <w:lvl w:ilvl="6" w:tplc="13948F7C" w:tentative="1">
      <w:start w:val="1"/>
      <w:numFmt w:val="bullet"/>
      <w:lvlText w:val="•"/>
      <w:lvlJc w:val="left"/>
      <w:pPr>
        <w:tabs>
          <w:tab w:val="num" w:pos="5106"/>
        </w:tabs>
        <w:ind w:left="5106" w:hanging="360"/>
      </w:pPr>
      <w:rPr>
        <w:rFonts w:ascii="Arial" w:hAnsi="Arial" w:hint="default"/>
      </w:rPr>
    </w:lvl>
    <w:lvl w:ilvl="7" w:tplc="1D6658F4" w:tentative="1">
      <w:start w:val="1"/>
      <w:numFmt w:val="bullet"/>
      <w:lvlText w:val="•"/>
      <w:lvlJc w:val="left"/>
      <w:pPr>
        <w:tabs>
          <w:tab w:val="num" w:pos="5826"/>
        </w:tabs>
        <w:ind w:left="5826" w:hanging="360"/>
      </w:pPr>
      <w:rPr>
        <w:rFonts w:ascii="Arial" w:hAnsi="Arial" w:hint="default"/>
      </w:rPr>
    </w:lvl>
    <w:lvl w:ilvl="8" w:tplc="12021FB6" w:tentative="1">
      <w:start w:val="1"/>
      <w:numFmt w:val="bullet"/>
      <w:lvlText w:val="•"/>
      <w:lvlJc w:val="left"/>
      <w:pPr>
        <w:tabs>
          <w:tab w:val="num" w:pos="6546"/>
        </w:tabs>
        <w:ind w:left="6546" w:hanging="360"/>
      </w:pPr>
      <w:rPr>
        <w:rFonts w:ascii="Arial" w:hAnsi="Arial" w:hint="default"/>
      </w:rPr>
    </w:lvl>
  </w:abstractNum>
  <w:abstractNum w:abstractNumId="5">
    <w:nsid w:val="31FC4E99"/>
    <w:multiLevelType w:val="hybridMultilevel"/>
    <w:tmpl w:val="45009238"/>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45370F"/>
    <w:multiLevelType w:val="hybridMultilevel"/>
    <w:tmpl w:val="EF345164"/>
    <w:lvl w:ilvl="0" w:tplc="80CC979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46032EB3"/>
    <w:multiLevelType w:val="hybridMultilevel"/>
    <w:tmpl w:val="EF341D94"/>
    <w:lvl w:ilvl="0" w:tplc="74B835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3B17766"/>
    <w:multiLevelType w:val="hybridMultilevel"/>
    <w:tmpl w:val="118C828C"/>
    <w:lvl w:ilvl="0" w:tplc="D6342B6C">
      <w:start w:val="1"/>
      <w:numFmt w:val="decimal"/>
      <w:lvlText w:val="%1."/>
      <w:lvlJc w:val="left"/>
      <w:pPr>
        <w:ind w:left="567" w:firstLine="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74C5831"/>
    <w:multiLevelType w:val="hybridMultilevel"/>
    <w:tmpl w:val="916EBA88"/>
    <w:lvl w:ilvl="0" w:tplc="5F9C4886">
      <w:start w:val="1"/>
      <w:numFmt w:val="decimal"/>
      <w:lvlText w:val="%1."/>
      <w:lvlJc w:val="left"/>
      <w:pPr>
        <w:ind w:left="2913" w:hanging="360"/>
      </w:pPr>
      <w:rPr>
        <w:rFonts w:hint="default"/>
      </w:rPr>
    </w:lvl>
    <w:lvl w:ilvl="1" w:tplc="04190019" w:tentative="1">
      <w:start w:val="1"/>
      <w:numFmt w:val="lowerLetter"/>
      <w:lvlText w:val="%2."/>
      <w:lvlJc w:val="left"/>
      <w:pPr>
        <w:ind w:left="3633" w:hanging="360"/>
      </w:pPr>
    </w:lvl>
    <w:lvl w:ilvl="2" w:tplc="0419001B" w:tentative="1">
      <w:start w:val="1"/>
      <w:numFmt w:val="lowerRoman"/>
      <w:lvlText w:val="%3."/>
      <w:lvlJc w:val="right"/>
      <w:pPr>
        <w:ind w:left="4353" w:hanging="180"/>
      </w:pPr>
    </w:lvl>
    <w:lvl w:ilvl="3" w:tplc="0419000F" w:tentative="1">
      <w:start w:val="1"/>
      <w:numFmt w:val="decimal"/>
      <w:lvlText w:val="%4."/>
      <w:lvlJc w:val="left"/>
      <w:pPr>
        <w:ind w:left="5073" w:hanging="360"/>
      </w:pPr>
    </w:lvl>
    <w:lvl w:ilvl="4" w:tplc="04190019" w:tentative="1">
      <w:start w:val="1"/>
      <w:numFmt w:val="lowerLetter"/>
      <w:lvlText w:val="%5."/>
      <w:lvlJc w:val="left"/>
      <w:pPr>
        <w:ind w:left="5793" w:hanging="360"/>
      </w:pPr>
    </w:lvl>
    <w:lvl w:ilvl="5" w:tplc="0419001B" w:tentative="1">
      <w:start w:val="1"/>
      <w:numFmt w:val="lowerRoman"/>
      <w:lvlText w:val="%6."/>
      <w:lvlJc w:val="right"/>
      <w:pPr>
        <w:ind w:left="6513" w:hanging="180"/>
      </w:pPr>
    </w:lvl>
    <w:lvl w:ilvl="6" w:tplc="0419000F" w:tentative="1">
      <w:start w:val="1"/>
      <w:numFmt w:val="decimal"/>
      <w:lvlText w:val="%7."/>
      <w:lvlJc w:val="left"/>
      <w:pPr>
        <w:ind w:left="7233" w:hanging="360"/>
      </w:pPr>
    </w:lvl>
    <w:lvl w:ilvl="7" w:tplc="04190019" w:tentative="1">
      <w:start w:val="1"/>
      <w:numFmt w:val="lowerLetter"/>
      <w:lvlText w:val="%8."/>
      <w:lvlJc w:val="left"/>
      <w:pPr>
        <w:ind w:left="7953" w:hanging="360"/>
      </w:pPr>
    </w:lvl>
    <w:lvl w:ilvl="8" w:tplc="0419001B" w:tentative="1">
      <w:start w:val="1"/>
      <w:numFmt w:val="lowerRoman"/>
      <w:lvlText w:val="%9."/>
      <w:lvlJc w:val="right"/>
      <w:pPr>
        <w:ind w:left="8673" w:hanging="180"/>
      </w:pPr>
    </w:lvl>
  </w:abstractNum>
  <w:abstractNum w:abstractNumId="10">
    <w:nsid w:val="618E61AE"/>
    <w:multiLevelType w:val="hybridMultilevel"/>
    <w:tmpl w:val="56CA07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2CF59E2"/>
    <w:multiLevelType w:val="hybridMultilevel"/>
    <w:tmpl w:val="4D7AA1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63E6D3A"/>
    <w:multiLevelType w:val="hybridMultilevel"/>
    <w:tmpl w:val="17DA7256"/>
    <w:lvl w:ilvl="0" w:tplc="EBACAC9E">
      <w:start w:val="1"/>
      <w:numFmt w:val="bullet"/>
      <w:lvlText w:val="•"/>
      <w:lvlJc w:val="left"/>
      <w:pPr>
        <w:tabs>
          <w:tab w:val="num" w:pos="786"/>
        </w:tabs>
        <w:ind w:left="786" w:hanging="360"/>
      </w:pPr>
      <w:rPr>
        <w:rFonts w:ascii="Arial" w:hAnsi="Arial" w:hint="default"/>
      </w:rPr>
    </w:lvl>
    <w:lvl w:ilvl="1" w:tplc="AA2E35C8" w:tentative="1">
      <w:start w:val="1"/>
      <w:numFmt w:val="bullet"/>
      <w:lvlText w:val="•"/>
      <w:lvlJc w:val="left"/>
      <w:pPr>
        <w:tabs>
          <w:tab w:val="num" w:pos="1506"/>
        </w:tabs>
        <w:ind w:left="1506" w:hanging="360"/>
      </w:pPr>
      <w:rPr>
        <w:rFonts w:ascii="Arial" w:hAnsi="Arial" w:hint="default"/>
      </w:rPr>
    </w:lvl>
    <w:lvl w:ilvl="2" w:tplc="9BA6CE2E" w:tentative="1">
      <w:start w:val="1"/>
      <w:numFmt w:val="bullet"/>
      <w:lvlText w:val="•"/>
      <w:lvlJc w:val="left"/>
      <w:pPr>
        <w:tabs>
          <w:tab w:val="num" w:pos="2226"/>
        </w:tabs>
        <w:ind w:left="2226" w:hanging="360"/>
      </w:pPr>
      <w:rPr>
        <w:rFonts w:ascii="Arial" w:hAnsi="Arial" w:hint="default"/>
      </w:rPr>
    </w:lvl>
    <w:lvl w:ilvl="3" w:tplc="464AE0B6" w:tentative="1">
      <w:start w:val="1"/>
      <w:numFmt w:val="bullet"/>
      <w:lvlText w:val="•"/>
      <w:lvlJc w:val="left"/>
      <w:pPr>
        <w:tabs>
          <w:tab w:val="num" w:pos="2946"/>
        </w:tabs>
        <w:ind w:left="2946" w:hanging="360"/>
      </w:pPr>
      <w:rPr>
        <w:rFonts w:ascii="Arial" w:hAnsi="Arial" w:hint="default"/>
      </w:rPr>
    </w:lvl>
    <w:lvl w:ilvl="4" w:tplc="21369F70" w:tentative="1">
      <w:start w:val="1"/>
      <w:numFmt w:val="bullet"/>
      <w:lvlText w:val="•"/>
      <w:lvlJc w:val="left"/>
      <w:pPr>
        <w:tabs>
          <w:tab w:val="num" w:pos="3666"/>
        </w:tabs>
        <w:ind w:left="3666" w:hanging="360"/>
      </w:pPr>
      <w:rPr>
        <w:rFonts w:ascii="Arial" w:hAnsi="Arial" w:hint="default"/>
      </w:rPr>
    </w:lvl>
    <w:lvl w:ilvl="5" w:tplc="30769C50" w:tentative="1">
      <w:start w:val="1"/>
      <w:numFmt w:val="bullet"/>
      <w:lvlText w:val="•"/>
      <w:lvlJc w:val="left"/>
      <w:pPr>
        <w:tabs>
          <w:tab w:val="num" w:pos="4386"/>
        </w:tabs>
        <w:ind w:left="4386" w:hanging="360"/>
      </w:pPr>
      <w:rPr>
        <w:rFonts w:ascii="Arial" w:hAnsi="Arial" w:hint="default"/>
      </w:rPr>
    </w:lvl>
    <w:lvl w:ilvl="6" w:tplc="13948F7C" w:tentative="1">
      <w:start w:val="1"/>
      <w:numFmt w:val="bullet"/>
      <w:lvlText w:val="•"/>
      <w:lvlJc w:val="left"/>
      <w:pPr>
        <w:tabs>
          <w:tab w:val="num" w:pos="5106"/>
        </w:tabs>
        <w:ind w:left="5106" w:hanging="360"/>
      </w:pPr>
      <w:rPr>
        <w:rFonts w:ascii="Arial" w:hAnsi="Arial" w:hint="default"/>
      </w:rPr>
    </w:lvl>
    <w:lvl w:ilvl="7" w:tplc="1D6658F4" w:tentative="1">
      <w:start w:val="1"/>
      <w:numFmt w:val="bullet"/>
      <w:lvlText w:val="•"/>
      <w:lvlJc w:val="left"/>
      <w:pPr>
        <w:tabs>
          <w:tab w:val="num" w:pos="5826"/>
        </w:tabs>
        <w:ind w:left="5826" w:hanging="360"/>
      </w:pPr>
      <w:rPr>
        <w:rFonts w:ascii="Arial" w:hAnsi="Arial" w:hint="default"/>
      </w:rPr>
    </w:lvl>
    <w:lvl w:ilvl="8" w:tplc="12021FB6" w:tentative="1">
      <w:start w:val="1"/>
      <w:numFmt w:val="bullet"/>
      <w:lvlText w:val="•"/>
      <w:lvlJc w:val="left"/>
      <w:pPr>
        <w:tabs>
          <w:tab w:val="num" w:pos="6546"/>
        </w:tabs>
        <w:ind w:left="6546" w:hanging="360"/>
      </w:pPr>
      <w:rPr>
        <w:rFonts w:ascii="Arial" w:hAnsi="Arial" w:hint="default"/>
      </w:rPr>
    </w:lvl>
  </w:abstractNum>
  <w:abstractNum w:abstractNumId="13">
    <w:nsid w:val="79200072"/>
    <w:multiLevelType w:val="hybridMultilevel"/>
    <w:tmpl w:val="21C6269C"/>
    <w:lvl w:ilvl="0" w:tplc="7AA6970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ACE149C"/>
    <w:multiLevelType w:val="hybridMultilevel"/>
    <w:tmpl w:val="99CC93CE"/>
    <w:lvl w:ilvl="0" w:tplc="0838C3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F0A672F"/>
    <w:multiLevelType w:val="hybridMultilevel"/>
    <w:tmpl w:val="87AE814C"/>
    <w:lvl w:ilvl="0" w:tplc="C7C44D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9"/>
  </w:num>
  <w:num w:numId="3">
    <w:abstractNumId w:val="11"/>
  </w:num>
  <w:num w:numId="4">
    <w:abstractNumId w:val="3"/>
  </w:num>
  <w:num w:numId="5">
    <w:abstractNumId w:val="10"/>
  </w:num>
  <w:num w:numId="6">
    <w:abstractNumId w:val="13"/>
  </w:num>
  <w:num w:numId="7">
    <w:abstractNumId w:val="12"/>
  </w:num>
  <w:num w:numId="8">
    <w:abstractNumId w:val="4"/>
  </w:num>
  <w:num w:numId="9">
    <w:abstractNumId w:val="7"/>
  </w:num>
  <w:num w:numId="10">
    <w:abstractNumId w:val="15"/>
  </w:num>
  <w:num w:numId="11">
    <w:abstractNumId w:val="1"/>
  </w:num>
  <w:num w:numId="12">
    <w:abstractNumId w:val="2"/>
  </w:num>
  <w:num w:numId="13">
    <w:abstractNumId w:val="0"/>
  </w:num>
  <w:num w:numId="14">
    <w:abstractNumId w:val="14"/>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footnote w:id="-1"/>
    <w:footnote w:id="0"/>
  </w:footnotePr>
  <w:endnotePr>
    <w:endnote w:id="-1"/>
    <w:endnote w:id="0"/>
  </w:endnotePr>
  <w:compat>
    <w:useFELayout/>
    <w:compatSetting w:name="compatibilityMode" w:uri="http://schemas.microsoft.com/office/word" w:val="12"/>
  </w:compat>
  <w:rsids>
    <w:rsidRoot w:val="002D49E6"/>
    <w:rsid w:val="0000123B"/>
    <w:rsid w:val="0003699F"/>
    <w:rsid w:val="00057D45"/>
    <w:rsid w:val="0007770F"/>
    <w:rsid w:val="00084D0A"/>
    <w:rsid w:val="000B7AAD"/>
    <w:rsid w:val="000C2A20"/>
    <w:rsid w:val="000D01D7"/>
    <w:rsid w:val="000F6A3D"/>
    <w:rsid w:val="000F7000"/>
    <w:rsid w:val="000F742F"/>
    <w:rsid w:val="0012285F"/>
    <w:rsid w:val="00124AD9"/>
    <w:rsid w:val="00162024"/>
    <w:rsid w:val="00162714"/>
    <w:rsid w:val="00166C9B"/>
    <w:rsid w:val="00171B8A"/>
    <w:rsid w:val="001778D7"/>
    <w:rsid w:val="00177F7F"/>
    <w:rsid w:val="00185814"/>
    <w:rsid w:val="001A20A5"/>
    <w:rsid w:val="001B205F"/>
    <w:rsid w:val="001B3CED"/>
    <w:rsid w:val="001C2EC8"/>
    <w:rsid w:val="001D3AC2"/>
    <w:rsid w:val="001D54F0"/>
    <w:rsid w:val="001E744C"/>
    <w:rsid w:val="001F48CE"/>
    <w:rsid w:val="00210973"/>
    <w:rsid w:val="0022429C"/>
    <w:rsid w:val="00234630"/>
    <w:rsid w:val="00246C07"/>
    <w:rsid w:val="002511E7"/>
    <w:rsid w:val="002543B1"/>
    <w:rsid w:val="002614DF"/>
    <w:rsid w:val="002622DC"/>
    <w:rsid w:val="00274084"/>
    <w:rsid w:val="00274CEE"/>
    <w:rsid w:val="002857E9"/>
    <w:rsid w:val="00287142"/>
    <w:rsid w:val="0029430B"/>
    <w:rsid w:val="002B3E2F"/>
    <w:rsid w:val="002C168C"/>
    <w:rsid w:val="002C5491"/>
    <w:rsid w:val="002D1732"/>
    <w:rsid w:val="002D49E6"/>
    <w:rsid w:val="002D6B2B"/>
    <w:rsid w:val="002D70FE"/>
    <w:rsid w:val="002F626B"/>
    <w:rsid w:val="003177CB"/>
    <w:rsid w:val="00322565"/>
    <w:rsid w:val="00324817"/>
    <w:rsid w:val="00325BEC"/>
    <w:rsid w:val="00333B8C"/>
    <w:rsid w:val="00335152"/>
    <w:rsid w:val="0034358B"/>
    <w:rsid w:val="0034641F"/>
    <w:rsid w:val="0035202B"/>
    <w:rsid w:val="00363128"/>
    <w:rsid w:val="00370608"/>
    <w:rsid w:val="00373946"/>
    <w:rsid w:val="0038180C"/>
    <w:rsid w:val="00381F7B"/>
    <w:rsid w:val="00383509"/>
    <w:rsid w:val="00393078"/>
    <w:rsid w:val="00393856"/>
    <w:rsid w:val="0039461E"/>
    <w:rsid w:val="003A22FD"/>
    <w:rsid w:val="003A41A3"/>
    <w:rsid w:val="003A63CA"/>
    <w:rsid w:val="003A6BB6"/>
    <w:rsid w:val="003B077E"/>
    <w:rsid w:val="003B77A8"/>
    <w:rsid w:val="003B7B9E"/>
    <w:rsid w:val="003C2AEF"/>
    <w:rsid w:val="003E620C"/>
    <w:rsid w:val="003E72C3"/>
    <w:rsid w:val="003F4B3D"/>
    <w:rsid w:val="00405CD1"/>
    <w:rsid w:val="004120BE"/>
    <w:rsid w:val="00412650"/>
    <w:rsid w:val="004332BE"/>
    <w:rsid w:val="00433C48"/>
    <w:rsid w:val="0043477F"/>
    <w:rsid w:val="00436602"/>
    <w:rsid w:val="00464DE4"/>
    <w:rsid w:val="004730BE"/>
    <w:rsid w:val="004827A2"/>
    <w:rsid w:val="00483BAD"/>
    <w:rsid w:val="0048671C"/>
    <w:rsid w:val="004B0A2E"/>
    <w:rsid w:val="004B3910"/>
    <w:rsid w:val="004E0007"/>
    <w:rsid w:val="004F234B"/>
    <w:rsid w:val="004F4BD4"/>
    <w:rsid w:val="005017C9"/>
    <w:rsid w:val="00501948"/>
    <w:rsid w:val="005054EF"/>
    <w:rsid w:val="00531173"/>
    <w:rsid w:val="00533D67"/>
    <w:rsid w:val="005403CA"/>
    <w:rsid w:val="0058556D"/>
    <w:rsid w:val="0058697C"/>
    <w:rsid w:val="00587AD6"/>
    <w:rsid w:val="00587CF3"/>
    <w:rsid w:val="005955BA"/>
    <w:rsid w:val="00597C23"/>
    <w:rsid w:val="005A37AF"/>
    <w:rsid w:val="005A39A8"/>
    <w:rsid w:val="005B29C2"/>
    <w:rsid w:val="005B7C35"/>
    <w:rsid w:val="005E49B1"/>
    <w:rsid w:val="005E57B4"/>
    <w:rsid w:val="005F7902"/>
    <w:rsid w:val="00604AA5"/>
    <w:rsid w:val="006377AB"/>
    <w:rsid w:val="00647FE6"/>
    <w:rsid w:val="0065597D"/>
    <w:rsid w:val="00661797"/>
    <w:rsid w:val="00664BB9"/>
    <w:rsid w:val="00667281"/>
    <w:rsid w:val="0067027B"/>
    <w:rsid w:val="006963E9"/>
    <w:rsid w:val="006A440B"/>
    <w:rsid w:val="006B1655"/>
    <w:rsid w:val="006C3360"/>
    <w:rsid w:val="006C3842"/>
    <w:rsid w:val="006D7725"/>
    <w:rsid w:val="006F18C9"/>
    <w:rsid w:val="006F60B0"/>
    <w:rsid w:val="00705B76"/>
    <w:rsid w:val="00715DF6"/>
    <w:rsid w:val="00740226"/>
    <w:rsid w:val="007412DF"/>
    <w:rsid w:val="00742A14"/>
    <w:rsid w:val="00754CEE"/>
    <w:rsid w:val="007628D2"/>
    <w:rsid w:val="00764470"/>
    <w:rsid w:val="0078185D"/>
    <w:rsid w:val="00795B65"/>
    <w:rsid w:val="00796FBC"/>
    <w:rsid w:val="007A0159"/>
    <w:rsid w:val="007A418A"/>
    <w:rsid w:val="007C460D"/>
    <w:rsid w:val="00805966"/>
    <w:rsid w:val="0082272F"/>
    <w:rsid w:val="00832FEE"/>
    <w:rsid w:val="00836087"/>
    <w:rsid w:val="00844BBB"/>
    <w:rsid w:val="00854C0C"/>
    <w:rsid w:val="00881023"/>
    <w:rsid w:val="008833C9"/>
    <w:rsid w:val="00890356"/>
    <w:rsid w:val="008A2A9D"/>
    <w:rsid w:val="008A38DB"/>
    <w:rsid w:val="008A77C7"/>
    <w:rsid w:val="008E4845"/>
    <w:rsid w:val="008F20DC"/>
    <w:rsid w:val="008F2137"/>
    <w:rsid w:val="00902A48"/>
    <w:rsid w:val="0090488F"/>
    <w:rsid w:val="00913DA9"/>
    <w:rsid w:val="00933175"/>
    <w:rsid w:val="009703A2"/>
    <w:rsid w:val="009A0629"/>
    <w:rsid w:val="009A37D9"/>
    <w:rsid w:val="009B0958"/>
    <w:rsid w:val="009B4AC5"/>
    <w:rsid w:val="009D2800"/>
    <w:rsid w:val="009E0A39"/>
    <w:rsid w:val="009E4E71"/>
    <w:rsid w:val="009F2F33"/>
    <w:rsid w:val="00A06587"/>
    <w:rsid w:val="00A07B18"/>
    <w:rsid w:val="00A13638"/>
    <w:rsid w:val="00A22412"/>
    <w:rsid w:val="00A258DD"/>
    <w:rsid w:val="00A40E16"/>
    <w:rsid w:val="00A6240C"/>
    <w:rsid w:val="00A65430"/>
    <w:rsid w:val="00A74C3B"/>
    <w:rsid w:val="00AA6B3F"/>
    <w:rsid w:val="00AD6840"/>
    <w:rsid w:val="00AF3C8E"/>
    <w:rsid w:val="00B05E4C"/>
    <w:rsid w:val="00B2022C"/>
    <w:rsid w:val="00B2771A"/>
    <w:rsid w:val="00B43B76"/>
    <w:rsid w:val="00B46A2B"/>
    <w:rsid w:val="00B47347"/>
    <w:rsid w:val="00B6135E"/>
    <w:rsid w:val="00B71E25"/>
    <w:rsid w:val="00B83504"/>
    <w:rsid w:val="00BA7921"/>
    <w:rsid w:val="00BC5136"/>
    <w:rsid w:val="00BE440E"/>
    <w:rsid w:val="00BE660E"/>
    <w:rsid w:val="00BE7830"/>
    <w:rsid w:val="00C21055"/>
    <w:rsid w:val="00C34E2B"/>
    <w:rsid w:val="00C40165"/>
    <w:rsid w:val="00C752D6"/>
    <w:rsid w:val="00C93F4C"/>
    <w:rsid w:val="00CA74C1"/>
    <w:rsid w:val="00CC2E39"/>
    <w:rsid w:val="00CC3AC8"/>
    <w:rsid w:val="00CD5376"/>
    <w:rsid w:val="00CD5745"/>
    <w:rsid w:val="00CD7361"/>
    <w:rsid w:val="00CE658F"/>
    <w:rsid w:val="00D01599"/>
    <w:rsid w:val="00D142F5"/>
    <w:rsid w:val="00D146A4"/>
    <w:rsid w:val="00D16240"/>
    <w:rsid w:val="00D17A72"/>
    <w:rsid w:val="00D45C85"/>
    <w:rsid w:val="00D66A2E"/>
    <w:rsid w:val="00D751A6"/>
    <w:rsid w:val="00D85D32"/>
    <w:rsid w:val="00DA33BE"/>
    <w:rsid w:val="00DD72EA"/>
    <w:rsid w:val="00DE24FF"/>
    <w:rsid w:val="00E23435"/>
    <w:rsid w:val="00E45999"/>
    <w:rsid w:val="00E743F8"/>
    <w:rsid w:val="00E87DA6"/>
    <w:rsid w:val="00E92CE2"/>
    <w:rsid w:val="00EA0273"/>
    <w:rsid w:val="00EA1248"/>
    <w:rsid w:val="00EC1B5A"/>
    <w:rsid w:val="00ED71FC"/>
    <w:rsid w:val="00EF676F"/>
    <w:rsid w:val="00F1743F"/>
    <w:rsid w:val="00F258F7"/>
    <w:rsid w:val="00F32D61"/>
    <w:rsid w:val="00F340F4"/>
    <w:rsid w:val="00F42E0A"/>
    <w:rsid w:val="00F42EF5"/>
    <w:rsid w:val="00F526D1"/>
    <w:rsid w:val="00F608D2"/>
    <w:rsid w:val="00F64179"/>
    <w:rsid w:val="00F64EA2"/>
    <w:rsid w:val="00F663F9"/>
    <w:rsid w:val="00F7318C"/>
    <w:rsid w:val="00F8621A"/>
    <w:rsid w:val="00F87E12"/>
    <w:rsid w:val="00FA145B"/>
    <w:rsid w:val="00FD3682"/>
    <w:rsid w:val="00FD75C0"/>
    <w:rsid w:val="00FD7F89"/>
    <w:rsid w:val="00FE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61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A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4.Заголовок таблицы"/>
    <w:basedOn w:val="a"/>
    <w:next w:val="a"/>
    <w:qFormat/>
    <w:rsid w:val="00AF3C8E"/>
    <w:pPr>
      <w:widowControl w:val="0"/>
      <w:suppressAutoHyphens/>
      <w:spacing w:after="0" w:line="240" w:lineRule="auto"/>
    </w:pPr>
    <w:rPr>
      <w:rFonts w:ascii="Times New Roman" w:eastAsia="Times New Roman" w:hAnsi="Times New Roman" w:cs="Times New Roman"/>
      <w:b/>
      <w:sz w:val="28"/>
      <w:szCs w:val="36"/>
    </w:rPr>
  </w:style>
  <w:style w:type="paragraph" w:styleId="a3">
    <w:name w:val="List Paragraph"/>
    <w:aliases w:val="Варианты ответов,ПС - Нумерованный"/>
    <w:basedOn w:val="a"/>
    <w:link w:val="a4"/>
    <w:uiPriority w:val="34"/>
    <w:qFormat/>
    <w:rsid w:val="00210973"/>
    <w:pPr>
      <w:ind w:left="720"/>
      <w:contextualSpacing/>
    </w:pPr>
  </w:style>
  <w:style w:type="paragraph" w:customStyle="1" w:styleId="5-">
    <w:name w:val="5.Табл.-шапка"/>
    <w:basedOn w:val="a"/>
    <w:qFormat/>
    <w:rsid w:val="00DD72EA"/>
    <w:pPr>
      <w:widowControl w:val="0"/>
      <w:spacing w:after="20" w:line="240" w:lineRule="auto"/>
      <w:jc w:val="center"/>
    </w:pPr>
    <w:rPr>
      <w:rFonts w:ascii="Times New Roman" w:eastAsia="Times New Roman" w:hAnsi="Times New Roman" w:cs="Times New Roman"/>
      <w:szCs w:val="20"/>
    </w:rPr>
  </w:style>
  <w:style w:type="paragraph" w:customStyle="1" w:styleId="6-2">
    <w:name w:val="6.Табл.-2уровень"/>
    <w:basedOn w:val="a"/>
    <w:link w:val="6-20"/>
    <w:qFormat/>
    <w:rsid w:val="00DD72EA"/>
    <w:pPr>
      <w:widowControl w:val="0"/>
      <w:spacing w:after="0" w:line="240" w:lineRule="auto"/>
      <w:ind w:left="454" w:right="57" w:hanging="170"/>
    </w:pPr>
    <w:rPr>
      <w:rFonts w:ascii="Times New Roman" w:eastAsia="Times New Roman" w:hAnsi="Times New Roman" w:cs="Times New Roman"/>
      <w:szCs w:val="20"/>
    </w:rPr>
  </w:style>
  <w:style w:type="paragraph" w:customStyle="1" w:styleId="6-">
    <w:name w:val="6.Табл.-данные"/>
    <w:basedOn w:val="a"/>
    <w:qFormat/>
    <w:rsid w:val="00DD72EA"/>
    <w:pPr>
      <w:widowControl w:val="0"/>
      <w:suppressAutoHyphens/>
      <w:spacing w:after="0" w:line="240" w:lineRule="auto"/>
      <w:ind w:left="57" w:right="57"/>
      <w:jc w:val="center"/>
    </w:pPr>
    <w:rPr>
      <w:rFonts w:ascii="Times New Roman" w:eastAsia="Times New Roman" w:hAnsi="Times New Roman" w:cs="Times New Roman"/>
      <w:szCs w:val="20"/>
    </w:rPr>
  </w:style>
  <w:style w:type="character" w:customStyle="1" w:styleId="6-20">
    <w:name w:val="6.Табл.-2уровень Знак"/>
    <w:link w:val="6-2"/>
    <w:rsid w:val="00DD72EA"/>
    <w:rPr>
      <w:rFonts w:ascii="Times New Roman" w:eastAsia="Times New Roman" w:hAnsi="Times New Roman" w:cs="Times New Roman"/>
      <w:szCs w:val="20"/>
    </w:rPr>
  </w:style>
  <w:style w:type="paragraph" w:customStyle="1" w:styleId="8">
    <w:name w:val="8.Сноска"/>
    <w:basedOn w:val="a"/>
    <w:next w:val="a"/>
    <w:qFormat/>
    <w:rsid w:val="00DD72EA"/>
    <w:pPr>
      <w:widowControl w:val="0"/>
      <w:spacing w:before="120" w:after="0" w:line="240" w:lineRule="auto"/>
      <w:jc w:val="both"/>
    </w:pPr>
    <w:rPr>
      <w:rFonts w:ascii="Times New Roman" w:eastAsia="Times New Roman" w:hAnsi="Times New Roman" w:cs="Times New Roman"/>
      <w:i/>
      <w:sz w:val="16"/>
      <w:szCs w:val="18"/>
    </w:rPr>
  </w:style>
  <w:style w:type="paragraph" w:customStyle="1" w:styleId="5">
    <w:name w:val="5.Пояснение к табл."/>
    <w:basedOn w:val="a"/>
    <w:next w:val="a"/>
    <w:rsid w:val="00DD72EA"/>
    <w:pPr>
      <w:keepLines/>
      <w:widowControl w:val="0"/>
      <w:suppressLineNumbers/>
      <w:spacing w:after="0" w:line="240" w:lineRule="auto"/>
      <w:jc w:val="right"/>
    </w:pPr>
    <w:rPr>
      <w:rFonts w:ascii="Arial" w:eastAsia="Times New Roman" w:hAnsi="Arial" w:cs="Times New Roman"/>
      <w:sz w:val="24"/>
      <w:szCs w:val="20"/>
    </w:rPr>
  </w:style>
  <w:style w:type="paragraph" w:styleId="a5">
    <w:name w:val="Normal (Web)"/>
    <w:basedOn w:val="a"/>
    <w:uiPriority w:val="99"/>
    <w:unhideWhenUsed/>
    <w:rsid w:val="005311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6-1">
    <w:name w:val="6.Табл.-1уровень"/>
    <w:basedOn w:val="a"/>
    <w:link w:val="6-10"/>
    <w:qFormat/>
    <w:rsid w:val="00531173"/>
    <w:pPr>
      <w:widowControl w:val="0"/>
      <w:spacing w:after="0" w:line="240" w:lineRule="auto"/>
      <w:ind w:left="283" w:right="57" w:hanging="170"/>
    </w:pPr>
    <w:rPr>
      <w:rFonts w:ascii="Times New Roman" w:eastAsia="Times New Roman" w:hAnsi="Times New Roman" w:cs="Times New Roman"/>
      <w:szCs w:val="20"/>
    </w:rPr>
  </w:style>
  <w:style w:type="character" w:customStyle="1" w:styleId="6-10">
    <w:name w:val="6.Табл.-1уровень Знак"/>
    <w:link w:val="6-1"/>
    <w:locked/>
    <w:rsid w:val="00531173"/>
    <w:rPr>
      <w:rFonts w:ascii="Times New Roman" w:eastAsia="Times New Roman" w:hAnsi="Times New Roman" w:cs="Times New Roman"/>
      <w:szCs w:val="20"/>
    </w:rPr>
  </w:style>
  <w:style w:type="table" w:styleId="a6">
    <w:name w:val="Table Grid"/>
    <w:basedOn w:val="a1"/>
    <w:uiPriority w:val="59"/>
    <w:rsid w:val="00A74C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Основной текст_"/>
    <w:link w:val="2"/>
    <w:rsid w:val="00AA6B3F"/>
    <w:rPr>
      <w:spacing w:val="2"/>
      <w:shd w:val="clear" w:color="auto" w:fill="FFFFFF"/>
    </w:rPr>
  </w:style>
  <w:style w:type="paragraph" w:customStyle="1" w:styleId="2">
    <w:name w:val="Основной текст2"/>
    <w:basedOn w:val="a"/>
    <w:link w:val="a7"/>
    <w:rsid w:val="00AA6B3F"/>
    <w:pPr>
      <w:widowControl w:val="0"/>
      <w:shd w:val="clear" w:color="auto" w:fill="FFFFFF"/>
      <w:spacing w:before="240" w:after="0" w:line="317" w:lineRule="exact"/>
      <w:ind w:hanging="160"/>
      <w:jc w:val="both"/>
    </w:pPr>
    <w:rPr>
      <w:spacing w:val="2"/>
    </w:rPr>
  </w:style>
  <w:style w:type="paragraph" w:styleId="a8">
    <w:name w:val="No Spacing"/>
    <w:link w:val="a9"/>
    <w:uiPriority w:val="1"/>
    <w:qFormat/>
    <w:rsid w:val="00AA6B3F"/>
    <w:pPr>
      <w:spacing w:after="0" w:line="240" w:lineRule="auto"/>
    </w:pPr>
  </w:style>
  <w:style w:type="character" w:customStyle="1" w:styleId="a9">
    <w:name w:val="Без интервала Знак"/>
    <w:basedOn w:val="a0"/>
    <w:link w:val="a8"/>
    <w:uiPriority w:val="1"/>
    <w:rsid w:val="00AA6B3F"/>
  </w:style>
  <w:style w:type="character" w:styleId="aa">
    <w:name w:val="Strong"/>
    <w:basedOn w:val="a0"/>
    <w:uiPriority w:val="22"/>
    <w:qFormat/>
    <w:rsid w:val="00CE658F"/>
    <w:rPr>
      <w:b/>
      <w:bCs/>
    </w:rPr>
  </w:style>
  <w:style w:type="paragraph" w:styleId="ab">
    <w:name w:val="footnote text"/>
    <w:basedOn w:val="a"/>
    <w:link w:val="ac"/>
    <w:uiPriority w:val="99"/>
    <w:semiHidden/>
    <w:unhideWhenUsed/>
    <w:rsid w:val="00C752D6"/>
    <w:pPr>
      <w:spacing w:after="0" w:line="240" w:lineRule="auto"/>
    </w:pPr>
    <w:rPr>
      <w:sz w:val="20"/>
      <w:szCs w:val="20"/>
    </w:rPr>
  </w:style>
  <w:style w:type="character" w:customStyle="1" w:styleId="ac">
    <w:name w:val="Текст сноски Знак"/>
    <w:basedOn w:val="a0"/>
    <w:link w:val="ab"/>
    <w:uiPriority w:val="99"/>
    <w:semiHidden/>
    <w:rsid w:val="00C752D6"/>
    <w:rPr>
      <w:sz w:val="20"/>
      <w:szCs w:val="20"/>
    </w:rPr>
  </w:style>
  <w:style w:type="character" w:styleId="ad">
    <w:name w:val="footnote reference"/>
    <w:basedOn w:val="a0"/>
    <w:uiPriority w:val="99"/>
    <w:semiHidden/>
    <w:unhideWhenUsed/>
    <w:rsid w:val="00C752D6"/>
    <w:rPr>
      <w:vertAlign w:val="superscript"/>
    </w:rPr>
  </w:style>
  <w:style w:type="paragraph" w:customStyle="1" w:styleId="ConsPlusNonformat">
    <w:name w:val="ConsPlusNonformat"/>
    <w:uiPriority w:val="99"/>
    <w:rsid w:val="0074022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nformat">
    <w:name w:val="ConsNonformat"/>
    <w:rsid w:val="00322565"/>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40">
    <w:name w:val="4.Пояснение к таблице"/>
    <w:basedOn w:val="6-1"/>
    <w:next w:val="5-"/>
    <w:link w:val="41"/>
    <w:qFormat/>
    <w:rsid w:val="00405CD1"/>
    <w:pPr>
      <w:suppressAutoHyphens/>
      <w:ind w:left="0" w:right="0" w:firstLine="0"/>
    </w:pPr>
    <w:rPr>
      <w:i/>
      <w:sz w:val="18"/>
      <w:szCs w:val="18"/>
    </w:rPr>
  </w:style>
  <w:style w:type="paragraph" w:customStyle="1" w:styleId="6-3">
    <w:name w:val="6.Табл.-3уровень"/>
    <w:basedOn w:val="6-1"/>
    <w:rsid w:val="00405CD1"/>
    <w:pPr>
      <w:ind w:left="397" w:right="0" w:hanging="113"/>
    </w:pPr>
    <w:rPr>
      <w:sz w:val="16"/>
      <w:szCs w:val="18"/>
    </w:rPr>
  </w:style>
  <w:style w:type="character" w:customStyle="1" w:styleId="41">
    <w:name w:val="4.Пояснение к таблице Знак"/>
    <w:basedOn w:val="a0"/>
    <w:link w:val="40"/>
    <w:locked/>
    <w:rsid w:val="00405CD1"/>
    <w:rPr>
      <w:rFonts w:ascii="Times New Roman" w:eastAsia="Times New Roman" w:hAnsi="Times New Roman" w:cs="Times New Roman"/>
      <w:i/>
      <w:sz w:val="18"/>
      <w:szCs w:val="18"/>
    </w:rPr>
  </w:style>
  <w:style w:type="character" w:customStyle="1" w:styleId="FontStyle11">
    <w:name w:val="Font Style11"/>
    <w:uiPriority w:val="99"/>
    <w:rsid w:val="00483BAD"/>
    <w:rPr>
      <w:rFonts w:ascii="Times New Roman" w:hAnsi="Times New Roman" w:cs="Times New Roman"/>
      <w:b/>
      <w:bCs/>
      <w:sz w:val="22"/>
      <w:szCs w:val="22"/>
    </w:rPr>
  </w:style>
  <w:style w:type="character" w:customStyle="1" w:styleId="FontStyle13">
    <w:name w:val="Font Style13"/>
    <w:rsid w:val="00483BAD"/>
    <w:rPr>
      <w:rFonts w:ascii="Times New Roman" w:hAnsi="Times New Roman" w:cs="Times New Roman"/>
      <w:sz w:val="22"/>
      <w:szCs w:val="22"/>
    </w:rPr>
  </w:style>
  <w:style w:type="paragraph" w:styleId="ae">
    <w:name w:val="Balloon Text"/>
    <w:basedOn w:val="a"/>
    <w:link w:val="af"/>
    <w:uiPriority w:val="99"/>
    <w:semiHidden/>
    <w:unhideWhenUsed/>
    <w:rsid w:val="00483BA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83BAD"/>
    <w:rPr>
      <w:rFonts w:ascii="Tahoma" w:hAnsi="Tahoma" w:cs="Tahoma"/>
      <w:sz w:val="16"/>
      <w:szCs w:val="16"/>
    </w:rPr>
  </w:style>
  <w:style w:type="paragraph" w:styleId="af0">
    <w:name w:val="Body Text"/>
    <w:basedOn w:val="a"/>
    <w:link w:val="af1"/>
    <w:rsid w:val="00483BAD"/>
    <w:pPr>
      <w:spacing w:after="0" w:line="240" w:lineRule="auto"/>
    </w:pPr>
    <w:rPr>
      <w:rFonts w:ascii="Times New Roman" w:eastAsia="Times New Roman" w:hAnsi="Times New Roman" w:cs="Times New Roman"/>
      <w:sz w:val="28"/>
      <w:szCs w:val="20"/>
    </w:rPr>
  </w:style>
  <w:style w:type="character" w:customStyle="1" w:styleId="af1">
    <w:name w:val="Основной текст Знак"/>
    <w:basedOn w:val="a0"/>
    <w:link w:val="af0"/>
    <w:rsid w:val="00483BAD"/>
    <w:rPr>
      <w:rFonts w:ascii="Times New Roman" w:eastAsia="Times New Roman" w:hAnsi="Times New Roman" w:cs="Times New Roman"/>
      <w:sz w:val="28"/>
      <w:szCs w:val="20"/>
    </w:rPr>
  </w:style>
  <w:style w:type="character" w:customStyle="1" w:styleId="a4">
    <w:name w:val="Абзац списка Знак"/>
    <w:aliases w:val="Варианты ответов Знак,ПС - Нумерованный Знак"/>
    <w:link w:val="a3"/>
    <w:uiPriority w:val="34"/>
    <w:locked/>
    <w:rsid w:val="00483BAD"/>
  </w:style>
  <w:style w:type="character" w:styleId="af2">
    <w:name w:val="Hyperlink"/>
    <w:basedOn w:val="a0"/>
    <w:uiPriority w:val="99"/>
    <w:unhideWhenUsed/>
    <w:rsid w:val="00483BAD"/>
    <w:rPr>
      <w:color w:val="0000FF" w:themeColor="hyperlink"/>
      <w:u w:val="single"/>
    </w:rPr>
  </w:style>
  <w:style w:type="character" w:customStyle="1" w:styleId="1">
    <w:name w:val="Основной текст1"/>
    <w:rsid w:val="00483BAD"/>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style>
  <w:style w:type="table" w:customStyle="1" w:styleId="10">
    <w:name w:val="Сетка таблицы1"/>
    <w:basedOn w:val="a1"/>
    <w:next w:val="a6"/>
    <w:uiPriority w:val="59"/>
    <w:rsid w:val="00483BA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6"/>
    <w:uiPriority w:val="39"/>
    <w:rsid w:val="00483BAD"/>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0pt">
    <w:name w:val="Основной текст + Курсив;Интервал 0 pt"/>
    <w:rsid w:val="00A13638"/>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1">
    <w:name w:val="1.Текст Знак"/>
    <w:basedOn w:val="a0"/>
    <w:link w:val="12"/>
    <w:locked/>
    <w:rsid w:val="000F7000"/>
    <w:rPr>
      <w:rFonts w:ascii="Arial" w:eastAsia="Times New Roman" w:hAnsi="Arial" w:cs="Times New Roman"/>
      <w:sz w:val="24"/>
      <w:szCs w:val="20"/>
    </w:rPr>
  </w:style>
  <w:style w:type="paragraph" w:customStyle="1" w:styleId="12">
    <w:name w:val="1.Текст"/>
    <w:link w:val="11"/>
    <w:qFormat/>
    <w:rsid w:val="000F7000"/>
    <w:pPr>
      <w:suppressLineNumbers/>
      <w:spacing w:before="60" w:after="0" w:line="240" w:lineRule="auto"/>
      <w:ind w:firstLine="851"/>
      <w:jc w:val="both"/>
    </w:pPr>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43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Динамика численности населения </a:t>
            </a:r>
          </a:p>
          <a:p>
            <a:pPr>
              <a:defRPr sz="1400">
                <a:latin typeface="Times New Roman" pitchFamily="18" charset="0"/>
                <a:cs typeface="Times New Roman" pitchFamily="18" charset="0"/>
              </a:defRPr>
            </a:pPr>
            <a:r>
              <a:rPr lang="ru-RU" sz="1400">
                <a:latin typeface="Times New Roman" pitchFamily="18" charset="0"/>
                <a:cs typeface="Times New Roman" pitchFamily="18" charset="0"/>
              </a:rPr>
              <a:t>МО МР "Усть-Куломский"</a:t>
            </a:r>
            <a:endParaRPr lang="ru-RU" sz="1200" b="0">
              <a:latin typeface="Times New Roman" pitchFamily="18" charset="0"/>
              <a:cs typeface="Times New Roman" pitchFamily="18" charset="0"/>
            </a:endParaRPr>
          </a:p>
        </c:rich>
      </c:tx>
      <c:overlay val="0"/>
    </c:title>
    <c:autoTitleDeleted val="0"/>
    <c:plotArea>
      <c:layout/>
      <c:lineChart>
        <c:grouping val="standard"/>
        <c:varyColors val="0"/>
        <c:ser>
          <c:idx val="0"/>
          <c:order val="0"/>
          <c:tx>
            <c:strRef>
              <c:f>Лист1!$B$1</c:f>
              <c:strCache>
                <c:ptCount val="1"/>
                <c:pt idx="0">
                  <c:v>Численность населения на начало года</c:v>
                </c:pt>
              </c:strCache>
            </c:strRef>
          </c:tx>
          <c:spPr>
            <a:ln w="25400" cap="flat" cmpd="sng" algn="ctr">
              <a:solidFill>
                <a:schemeClr val="accent3">
                  <a:shade val="50000"/>
                </a:schemeClr>
              </a:solidFill>
              <a:prstDash val="solid"/>
            </a:ln>
            <a:effectLst/>
          </c:spPr>
          <c:marker>
            <c:spPr>
              <a:solidFill>
                <a:schemeClr val="accent3"/>
              </a:solidFill>
              <a:ln w="25400" cap="flat" cmpd="sng" algn="ctr">
                <a:solidFill>
                  <a:schemeClr val="accent3">
                    <a:shade val="50000"/>
                  </a:schemeClr>
                </a:solidFill>
                <a:prstDash val="solid"/>
              </a:ln>
              <a:effectLst/>
            </c:spPr>
          </c:marker>
          <c:cat>
            <c:numRef>
              <c:f>Лист1!$A$2:$A$17</c:f>
              <c:numCache>
                <c:formatCode>General</c:formatCode>
                <c:ptCount val="1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numCache>
            </c:numRef>
          </c:cat>
          <c:val>
            <c:numRef>
              <c:f>Лист1!$B$2:$B$17</c:f>
              <c:numCache>
                <c:formatCode>General</c:formatCode>
                <c:ptCount val="16"/>
                <c:pt idx="0">
                  <c:v>27575</c:v>
                </c:pt>
                <c:pt idx="1">
                  <c:v>26690</c:v>
                </c:pt>
                <c:pt idx="2">
                  <c:v>26246</c:v>
                </c:pt>
                <c:pt idx="3">
                  <c:v>25853</c:v>
                </c:pt>
                <c:pt idx="4">
                  <c:v>25520</c:v>
                </c:pt>
                <c:pt idx="5">
                  <c:v>25223</c:v>
                </c:pt>
                <c:pt idx="6">
                  <c:v>24775</c:v>
                </c:pt>
                <c:pt idx="7">
                  <c:v>24499</c:v>
                </c:pt>
                <c:pt idx="8">
                  <c:v>24195</c:v>
                </c:pt>
                <c:pt idx="9">
                  <c:v>23769</c:v>
                </c:pt>
                <c:pt idx="10">
                  <c:v>23493</c:v>
                </c:pt>
                <c:pt idx="11">
                  <c:v>23180</c:v>
                </c:pt>
                <c:pt idx="12">
                  <c:v>22462</c:v>
                </c:pt>
                <c:pt idx="13">
                  <c:v>22164</c:v>
                </c:pt>
                <c:pt idx="14">
                  <c:v>21766</c:v>
                </c:pt>
                <c:pt idx="15">
                  <c:v>21419</c:v>
                </c:pt>
              </c:numCache>
            </c:numRef>
          </c:val>
          <c:smooth val="0"/>
          <c:extLst xmlns:c16r2="http://schemas.microsoft.com/office/drawing/2015/06/chart">
            <c:ext xmlns:c16="http://schemas.microsoft.com/office/drawing/2014/chart" uri="{C3380CC4-5D6E-409C-BE32-E72D297353CC}">
              <c16:uniqueId val="{00000000-E0D3-4440-BAB0-ABB6D7B94657}"/>
            </c:ext>
          </c:extLst>
        </c:ser>
        <c:dLbls>
          <c:showLegendKey val="0"/>
          <c:showVal val="0"/>
          <c:showCatName val="0"/>
          <c:showSerName val="0"/>
          <c:showPercent val="0"/>
          <c:showBubbleSize val="0"/>
        </c:dLbls>
        <c:marker val="1"/>
        <c:smooth val="0"/>
        <c:axId val="109073536"/>
        <c:axId val="109075456"/>
      </c:lineChart>
      <c:catAx>
        <c:axId val="109073536"/>
        <c:scaling>
          <c:orientation val="minMax"/>
        </c:scaling>
        <c:delete val="0"/>
        <c:axPos val="b"/>
        <c:numFmt formatCode="General" sourceLinked="1"/>
        <c:majorTickMark val="out"/>
        <c:minorTickMark val="none"/>
        <c:tickLblPos val="nextTo"/>
        <c:txPr>
          <a:bodyPr/>
          <a:lstStyle/>
          <a:p>
            <a:pPr>
              <a:defRPr b="1"/>
            </a:pPr>
            <a:endParaRPr lang="ru-RU"/>
          </a:p>
        </c:txPr>
        <c:crossAx val="109075456"/>
        <c:crosses val="autoZero"/>
        <c:auto val="1"/>
        <c:lblAlgn val="ctr"/>
        <c:lblOffset val="100"/>
        <c:noMultiLvlLbl val="0"/>
      </c:catAx>
      <c:valAx>
        <c:axId val="109075456"/>
        <c:scaling>
          <c:orientation val="minMax"/>
        </c:scaling>
        <c:delete val="0"/>
        <c:axPos val="l"/>
        <c:majorGridlines/>
        <c:numFmt formatCode="General" sourceLinked="1"/>
        <c:majorTickMark val="out"/>
        <c:minorTickMark val="none"/>
        <c:tickLblPos val="nextTo"/>
        <c:txPr>
          <a:bodyPr/>
          <a:lstStyle/>
          <a:p>
            <a:pPr>
              <a:defRPr b="1"/>
            </a:pPr>
            <a:endParaRPr lang="ru-RU"/>
          </a:p>
        </c:txPr>
        <c:crossAx val="109073536"/>
        <c:crosses val="autoZero"/>
        <c:crossBetween val="between"/>
      </c:valAx>
    </c:plotArea>
    <c:legend>
      <c:legendPos val="b"/>
      <c:overlay val="0"/>
      <c:txPr>
        <a:bodyPr/>
        <a:lstStyle/>
        <a:p>
          <a:pPr>
            <a:defRPr sz="1200"/>
          </a:pPr>
          <a:endParaRPr lang="ru-RU"/>
        </a:p>
      </c:txPr>
    </c:legend>
    <c:plotVisOnly val="1"/>
    <c:dispBlanksAs val="gap"/>
    <c:showDLblsOverMax val="0"/>
  </c:chart>
  <c:spPr>
    <a:no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Динамика естественного прироста, убыли (-) населения</a:t>
            </a:r>
          </a:p>
          <a:p>
            <a:pPr>
              <a:defRPr sz="1400">
                <a:latin typeface="Times New Roman" pitchFamily="18" charset="0"/>
                <a:cs typeface="Times New Roman" pitchFamily="18" charset="0"/>
              </a:defRPr>
            </a:pPr>
            <a:r>
              <a:rPr lang="ru-RU" sz="1400">
                <a:latin typeface="Times New Roman" pitchFamily="18" charset="0"/>
                <a:cs typeface="Times New Roman" pitchFamily="18" charset="0"/>
              </a:rPr>
              <a:t>МО МР "Усть-Куломский"</a:t>
            </a:r>
            <a:endParaRPr lang="ru-RU" sz="1200" b="0">
              <a:latin typeface="Times New Roman" pitchFamily="18" charset="0"/>
              <a:cs typeface="Times New Roman" pitchFamily="18" charset="0"/>
            </a:endParaRPr>
          </a:p>
        </c:rich>
      </c:tx>
      <c:overlay val="0"/>
    </c:title>
    <c:autoTitleDeleted val="0"/>
    <c:plotArea>
      <c:layout/>
      <c:lineChart>
        <c:grouping val="standard"/>
        <c:varyColors val="0"/>
        <c:ser>
          <c:idx val="0"/>
          <c:order val="0"/>
          <c:tx>
            <c:strRef>
              <c:f>Лист1!$B$1</c:f>
              <c:strCache>
                <c:ptCount val="1"/>
                <c:pt idx="0">
                  <c:v>Число родившихся</c:v>
                </c:pt>
              </c:strCache>
            </c:strRef>
          </c:tx>
          <c:spPr>
            <a:ln w="25400" cap="flat" cmpd="sng" algn="ctr">
              <a:solidFill>
                <a:srgbClr val="C00000"/>
              </a:solidFill>
              <a:prstDash val="solid"/>
            </a:ln>
            <a:effectLst/>
          </c:spPr>
          <c:marker>
            <c:spPr>
              <a:solidFill>
                <a:schemeClr val="accent3"/>
              </a:solidFill>
              <a:ln w="25400" cap="flat" cmpd="sng" algn="ctr">
                <a:solidFill>
                  <a:srgbClr val="FF0000"/>
                </a:solidFill>
                <a:prstDash val="solid"/>
              </a:ln>
              <a:effectLst/>
            </c:spPr>
          </c:marker>
          <c:cat>
            <c:numRef>
              <c:f>Лист1!$A$2:$A$16</c:f>
              <c:numCache>
                <c:formatCode>General</c:formatCode>
                <c:ptCount val="15"/>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numCache>
            </c:numRef>
          </c:cat>
          <c:val>
            <c:numRef>
              <c:f>Лист1!$B$2:$B$16</c:f>
              <c:numCache>
                <c:formatCode>General</c:formatCode>
                <c:ptCount val="15"/>
                <c:pt idx="0">
                  <c:v>484</c:v>
                </c:pt>
                <c:pt idx="1">
                  <c:v>507</c:v>
                </c:pt>
                <c:pt idx="2">
                  <c:v>577</c:v>
                </c:pt>
                <c:pt idx="3">
                  <c:v>561</c:v>
                </c:pt>
                <c:pt idx="4">
                  <c:v>573</c:v>
                </c:pt>
                <c:pt idx="5">
                  <c:v>420</c:v>
                </c:pt>
                <c:pt idx="6">
                  <c:v>483</c:v>
                </c:pt>
                <c:pt idx="7">
                  <c:v>422</c:v>
                </c:pt>
                <c:pt idx="8">
                  <c:v>327</c:v>
                </c:pt>
                <c:pt idx="9">
                  <c:v>319</c:v>
                </c:pt>
                <c:pt idx="10">
                  <c:v>306</c:v>
                </c:pt>
                <c:pt idx="11">
                  <c:v>267</c:v>
                </c:pt>
                <c:pt idx="12">
                  <c:v>221</c:v>
                </c:pt>
                <c:pt idx="13">
                  <c:v>239</c:v>
                </c:pt>
              </c:numCache>
            </c:numRef>
          </c:val>
          <c:smooth val="0"/>
          <c:extLst xmlns:c16r2="http://schemas.microsoft.com/office/drawing/2015/06/chart">
            <c:ext xmlns:c16="http://schemas.microsoft.com/office/drawing/2014/chart" uri="{C3380CC4-5D6E-409C-BE32-E72D297353CC}">
              <c16:uniqueId val="{00000000-9524-44E5-992D-2A15FD0D4DFE}"/>
            </c:ext>
          </c:extLst>
        </c:ser>
        <c:ser>
          <c:idx val="1"/>
          <c:order val="1"/>
          <c:tx>
            <c:strRef>
              <c:f>Лист1!$C$1</c:f>
              <c:strCache>
                <c:ptCount val="1"/>
                <c:pt idx="0">
                  <c:v>Число умерших</c:v>
                </c:pt>
              </c:strCache>
            </c:strRef>
          </c:tx>
          <c:spPr>
            <a:ln w="9525" cap="flat" cmpd="sng" algn="ctr">
              <a:solidFill>
                <a:schemeClr val="dk1">
                  <a:shade val="95000"/>
                  <a:satMod val="105000"/>
                </a:schemeClr>
              </a:solidFill>
              <a:prstDash val="solid"/>
            </a:ln>
            <a:effectLst>
              <a:outerShdw blurRad="40000" dist="23000" dir="5400000" rotWithShape="0">
                <a:srgbClr val="000000">
                  <a:alpha val="35000"/>
                </a:srgbClr>
              </a:outerShdw>
            </a:effectLst>
          </c:spPr>
          <c:marker>
            <c:spPr>
              <a:gradFill rotWithShape="1">
                <a:gsLst>
                  <a:gs pos="0">
                    <a:schemeClr val="dk1">
                      <a:shade val="51000"/>
                      <a:satMod val="130000"/>
                    </a:schemeClr>
                  </a:gs>
                  <a:gs pos="80000">
                    <a:schemeClr val="dk1">
                      <a:shade val="93000"/>
                      <a:satMod val="130000"/>
                    </a:schemeClr>
                  </a:gs>
                  <a:gs pos="100000">
                    <a:schemeClr val="dk1">
                      <a:shade val="94000"/>
                      <a:satMod val="135000"/>
                    </a:schemeClr>
                  </a:gs>
                </a:gsLst>
                <a:lin ang="16200000" scaled="0"/>
              </a:gradFill>
              <a:ln w="9525" cap="flat" cmpd="sng" algn="ctr">
                <a:solidFill>
                  <a:schemeClr val="dk1">
                    <a:shade val="95000"/>
                    <a:satMod val="105000"/>
                  </a:schemeClr>
                </a:solidFill>
                <a:prstDash val="solid"/>
              </a:ln>
              <a:effectLst>
                <a:outerShdw blurRad="40000" dist="23000" dir="5400000" rotWithShape="0">
                  <a:srgbClr val="000000">
                    <a:alpha val="35000"/>
                  </a:srgbClr>
                </a:outerShdw>
              </a:effectLst>
            </c:spPr>
          </c:marker>
          <c:cat>
            <c:numRef>
              <c:f>Лист1!$A$2:$A$16</c:f>
              <c:numCache>
                <c:formatCode>General</c:formatCode>
                <c:ptCount val="15"/>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numCache>
            </c:numRef>
          </c:cat>
          <c:val>
            <c:numRef>
              <c:f>Лист1!$C$2:$C$16</c:f>
              <c:numCache>
                <c:formatCode>General</c:formatCode>
                <c:ptCount val="15"/>
                <c:pt idx="0">
                  <c:v>537</c:v>
                </c:pt>
                <c:pt idx="1">
                  <c:v>500</c:v>
                </c:pt>
                <c:pt idx="2">
                  <c:v>485</c:v>
                </c:pt>
                <c:pt idx="3">
                  <c:v>444</c:v>
                </c:pt>
                <c:pt idx="4">
                  <c:v>449</c:v>
                </c:pt>
                <c:pt idx="5">
                  <c:v>432</c:v>
                </c:pt>
                <c:pt idx="6">
                  <c:v>450</c:v>
                </c:pt>
                <c:pt idx="7">
                  <c:v>428</c:v>
                </c:pt>
                <c:pt idx="8">
                  <c:v>381</c:v>
                </c:pt>
                <c:pt idx="9">
                  <c:v>390</c:v>
                </c:pt>
                <c:pt idx="10">
                  <c:v>417</c:v>
                </c:pt>
                <c:pt idx="11">
                  <c:v>420</c:v>
                </c:pt>
                <c:pt idx="12">
                  <c:v>395</c:v>
                </c:pt>
                <c:pt idx="13">
                  <c:v>407</c:v>
                </c:pt>
              </c:numCache>
            </c:numRef>
          </c:val>
          <c:smooth val="0"/>
          <c:extLst xmlns:c16r2="http://schemas.microsoft.com/office/drawing/2015/06/chart">
            <c:ext xmlns:c16="http://schemas.microsoft.com/office/drawing/2014/chart" uri="{C3380CC4-5D6E-409C-BE32-E72D297353CC}">
              <c16:uniqueId val="{00000001-9524-44E5-992D-2A15FD0D4DFE}"/>
            </c:ext>
          </c:extLst>
        </c:ser>
        <c:dLbls>
          <c:showLegendKey val="0"/>
          <c:showVal val="0"/>
          <c:showCatName val="0"/>
          <c:showSerName val="0"/>
          <c:showPercent val="0"/>
          <c:showBubbleSize val="0"/>
        </c:dLbls>
        <c:marker val="1"/>
        <c:smooth val="0"/>
        <c:axId val="118129024"/>
        <c:axId val="118130944"/>
      </c:lineChart>
      <c:catAx>
        <c:axId val="118129024"/>
        <c:scaling>
          <c:orientation val="minMax"/>
        </c:scaling>
        <c:delete val="0"/>
        <c:axPos val="b"/>
        <c:numFmt formatCode="General" sourceLinked="1"/>
        <c:majorTickMark val="out"/>
        <c:minorTickMark val="none"/>
        <c:tickLblPos val="nextTo"/>
        <c:txPr>
          <a:bodyPr/>
          <a:lstStyle/>
          <a:p>
            <a:pPr>
              <a:defRPr b="1"/>
            </a:pPr>
            <a:endParaRPr lang="ru-RU"/>
          </a:p>
        </c:txPr>
        <c:crossAx val="118130944"/>
        <c:crosses val="autoZero"/>
        <c:auto val="1"/>
        <c:lblAlgn val="ctr"/>
        <c:lblOffset val="100"/>
        <c:noMultiLvlLbl val="0"/>
      </c:catAx>
      <c:valAx>
        <c:axId val="118130944"/>
        <c:scaling>
          <c:orientation val="minMax"/>
        </c:scaling>
        <c:delete val="0"/>
        <c:axPos val="l"/>
        <c:majorGridlines/>
        <c:numFmt formatCode="General" sourceLinked="1"/>
        <c:majorTickMark val="out"/>
        <c:minorTickMark val="none"/>
        <c:tickLblPos val="nextTo"/>
        <c:txPr>
          <a:bodyPr/>
          <a:lstStyle/>
          <a:p>
            <a:pPr>
              <a:defRPr b="1"/>
            </a:pPr>
            <a:endParaRPr lang="ru-RU"/>
          </a:p>
        </c:txPr>
        <c:crossAx val="118129024"/>
        <c:crosses val="autoZero"/>
        <c:crossBetween val="between"/>
      </c:valAx>
    </c:plotArea>
    <c:legend>
      <c:legendPos val="b"/>
      <c:overlay val="0"/>
      <c:txPr>
        <a:bodyPr/>
        <a:lstStyle/>
        <a:p>
          <a:pPr>
            <a:defRPr sz="1200"/>
          </a:pPr>
          <a:endParaRPr lang="ru-RU"/>
        </a:p>
      </c:txPr>
    </c:legend>
    <c:plotVisOnly val="1"/>
    <c:dispBlanksAs val="gap"/>
    <c:showDLblsOverMax val="0"/>
  </c:chart>
  <c:spPr>
    <a:no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sz="1400">
                <a:latin typeface="Times New Roman" pitchFamily="18" charset="0"/>
                <a:cs typeface="Times New Roman" pitchFamily="18" charset="0"/>
              </a:defRPr>
            </a:pPr>
            <a:r>
              <a:rPr lang="ru-RU" sz="1400">
                <a:latin typeface="Times New Roman" pitchFamily="18" charset="0"/>
                <a:cs typeface="Times New Roman" pitchFamily="18" charset="0"/>
              </a:rPr>
              <a:t>Динамика миграционного прироста, оттока (-) населения МО МР "Усть-Куломский", </a:t>
            </a:r>
            <a:r>
              <a:rPr lang="ru-RU" sz="1200" b="0">
                <a:latin typeface="Times New Roman" pitchFamily="18" charset="0"/>
                <a:cs typeface="Times New Roman" pitchFamily="18" charset="0"/>
              </a:rPr>
              <a:t>чел.</a:t>
            </a:r>
          </a:p>
        </c:rich>
      </c:tx>
      <c:overlay val="0"/>
    </c:title>
    <c:autoTitleDeleted val="0"/>
    <c:plotArea>
      <c:layout/>
      <c:lineChart>
        <c:grouping val="standard"/>
        <c:varyColors val="0"/>
        <c:ser>
          <c:idx val="0"/>
          <c:order val="0"/>
          <c:tx>
            <c:strRef>
              <c:f>Лист1!$B$1</c:f>
              <c:strCache>
                <c:ptCount val="1"/>
                <c:pt idx="0">
                  <c:v>Число прибывших</c:v>
                </c:pt>
              </c:strCache>
            </c:strRef>
          </c:tx>
          <c:spPr>
            <a:ln w="25400" cap="flat" cmpd="sng" algn="ctr">
              <a:solidFill>
                <a:srgbClr val="00B0F0"/>
              </a:solidFill>
              <a:prstDash val="solid"/>
            </a:ln>
            <a:effectLst/>
          </c:spPr>
          <c:marker>
            <c:spPr>
              <a:solidFill>
                <a:schemeClr val="accent3"/>
              </a:solidFill>
              <a:ln w="25400" cap="flat" cmpd="sng" algn="ctr">
                <a:solidFill>
                  <a:schemeClr val="tx2">
                    <a:lumMod val="60000"/>
                    <a:lumOff val="40000"/>
                  </a:schemeClr>
                </a:solidFill>
                <a:prstDash val="solid"/>
              </a:ln>
              <a:effectLst/>
            </c:spPr>
          </c:marker>
          <c:cat>
            <c:numRef>
              <c:f>Лист1!$A$2:$A$16</c:f>
              <c:numCache>
                <c:formatCode>General</c:formatCode>
                <c:ptCount val="15"/>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numCache>
            </c:numRef>
          </c:cat>
          <c:val>
            <c:numRef>
              <c:f>Лист1!$B$2:$B$16</c:f>
              <c:numCache>
                <c:formatCode>General</c:formatCode>
                <c:ptCount val="15"/>
                <c:pt idx="0">
                  <c:v>183</c:v>
                </c:pt>
                <c:pt idx="1">
                  <c:v>710</c:v>
                </c:pt>
                <c:pt idx="2">
                  <c:v>763</c:v>
                </c:pt>
                <c:pt idx="3">
                  <c:v>737</c:v>
                </c:pt>
                <c:pt idx="4">
                  <c:v>921</c:v>
                </c:pt>
                <c:pt idx="5">
                  <c:v>858</c:v>
                </c:pt>
                <c:pt idx="6">
                  <c:v>1098</c:v>
                </c:pt>
                <c:pt idx="7">
                  <c:v>1168</c:v>
                </c:pt>
                <c:pt idx="8">
                  <c:v>1050</c:v>
                </c:pt>
                <c:pt idx="9">
                  <c:v>1008</c:v>
                </c:pt>
                <c:pt idx="10">
                  <c:v>879</c:v>
                </c:pt>
                <c:pt idx="11">
                  <c:v>776</c:v>
                </c:pt>
                <c:pt idx="12">
                  <c:v>807</c:v>
                </c:pt>
                <c:pt idx="13">
                  <c:v>724</c:v>
                </c:pt>
              </c:numCache>
            </c:numRef>
          </c:val>
          <c:smooth val="0"/>
          <c:extLst xmlns:c16r2="http://schemas.microsoft.com/office/drawing/2015/06/chart">
            <c:ext xmlns:c16="http://schemas.microsoft.com/office/drawing/2014/chart" uri="{C3380CC4-5D6E-409C-BE32-E72D297353CC}">
              <c16:uniqueId val="{00000000-A99F-4CFF-B7EC-86B7FCEA487E}"/>
            </c:ext>
          </c:extLst>
        </c:ser>
        <c:ser>
          <c:idx val="1"/>
          <c:order val="1"/>
          <c:tx>
            <c:strRef>
              <c:f>Лист1!$C$1</c:f>
              <c:strCache>
                <c:ptCount val="1"/>
                <c:pt idx="0">
                  <c:v>Число выбывших</c:v>
                </c:pt>
              </c:strCache>
            </c:strRef>
          </c:tx>
          <c:spPr>
            <a:ln w="9525" cap="flat" cmpd="sng" algn="ctr">
              <a:solidFill>
                <a:schemeClr val="dk1">
                  <a:shade val="95000"/>
                  <a:satMod val="105000"/>
                </a:schemeClr>
              </a:solidFill>
              <a:prstDash val="solid"/>
            </a:ln>
            <a:effectLst>
              <a:outerShdw blurRad="40000" dist="23000" dir="5400000" rotWithShape="0">
                <a:srgbClr val="000000">
                  <a:alpha val="35000"/>
                </a:srgbClr>
              </a:outerShdw>
            </a:effectLst>
          </c:spPr>
          <c:marker>
            <c:spPr>
              <a:gradFill rotWithShape="1">
                <a:gsLst>
                  <a:gs pos="0">
                    <a:schemeClr val="dk1">
                      <a:shade val="51000"/>
                      <a:satMod val="130000"/>
                    </a:schemeClr>
                  </a:gs>
                  <a:gs pos="80000">
                    <a:schemeClr val="dk1">
                      <a:shade val="93000"/>
                      <a:satMod val="130000"/>
                    </a:schemeClr>
                  </a:gs>
                  <a:gs pos="100000">
                    <a:schemeClr val="dk1">
                      <a:shade val="94000"/>
                      <a:satMod val="135000"/>
                    </a:schemeClr>
                  </a:gs>
                </a:gsLst>
                <a:lin ang="16200000" scaled="0"/>
              </a:gradFill>
              <a:ln w="9525" cap="flat" cmpd="sng" algn="ctr">
                <a:solidFill>
                  <a:schemeClr val="dk1">
                    <a:shade val="95000"/>
                    <a:satMod val="105000"/>
                  </a:schemeClr>
                </a:solidFill>
                <a:prstDash val="solid"/>
              </a:ln>
              <a:effectLst>
                <a:outerShdw blurRad="40000" dist="23000" dir="5400000" rotWithShape="0">
                  <a:srgbClr val="000000">
                    <a:alpha val="35000"/>
                  </a:srgbClr>
                </a:outerShdw>
              </a:effectLst>
            </c:spPr>
          </c:marker>
          <c:cat>
            <c:numRef>
              <c:f>Лист1!$A$2:$A$16</c:f>
              <c:numCache>
                <c:formatCode>General</c:formatCode>
                <c:ptCount val="15"/>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numCache>
            </c:numRef>
          </c:cat>
          <c:val>
            <c:numRef>
              <c:f>Лист1!$C$2:$C$16</c:f>
              <c:numCache>
                <c:formatCode>General</c:formatCode>
                <c:ptCount val="15"/>
                <c:pt idx="1">
                  <c:v>1161</c:v>
                </c:pt>
                <c:pt idx="2">
                  <c:v>1248</c:v>
                </c:pt>
                <c:pt idx="3">
                  <c:v>1187</c:v>
                </c:pt>
                <c:pt idx="4">
                  <c:v>1342</c:v>
                </c:pt>
                <c:pt idx="5">
                  <c:v>1294</c:v>
                </c:pt>
                <c:pt idx="6">
                  <c:v>1407</c:v>
                </c:pt>
                <c:pt idx="7">
                  <c:v>1466</c:v>
                </c:pt>
                <c:pt idx="8">
                  <c:v>1422</c:v>
                </c:pt>
                <c:pt idx="9">
                  <c:v>1213</c:v>
                </c:pt>
                <c:pt idx="10">
                  <c:v>1081</c:v>
                </c:pt>
                <c:pt idx="11">
                  <c:v>1142</c:v>
                </c:pt>
                <c:pt idx="12">
                  <c:v>931</c:v>
                </c:pt>
                <c:pt idx="13">
                  <c:v>954</c:v>
                </c:pt>
              </c:numCache>
            </c:numRef>
          </c:val>
          <c:smooth val="0"/>
          <c:extLst xmlns:c16r2="http://schemas.microsoft.com/office/drawing/2015/06/chart">
            <c:ext xmlns:c16="http://schemas.microsoft.com/office/drawing/2014/chart" uri="{C3380CC4-5D6E-409C-BE32-E72D297353CC}">
              <c16:uniqueId val="{00000001-A99F-4CFF-B7EC-86B7FCEA487E}"/>
            </c:ext>
          </c:extLst>
        </c:ser>
        <c:dLbls>
          <c:showLegendKey val="0"/>
          <c:showVal val="0"/>
          <c:showCatName val="0"/>
          <c:showSerName val="0"/>
          <c:showPercent val="0"/>
          <c:showBubbleSize val="0"/>
        </c:dLbls>
        <c:marker val="1"/>
        <c:smooth val="0"/>
        <c:axId val="118148480"/>
        <c:axId val="118154752"/>
      </c:lineChart>
      <c:catAx>
        <c:axId val="118148480"/>
        <c:scaling>
          <c:orientation val="minMax"/>
        </c:scaling>
        <c:delete val="0"/>
        <c:axPos val="b"/>
        <c:numFmt formatCode="General" sourceLinked="1"/>
        <c:majorTickMark val="out"/>
        <c:minorTickMark val="none"/>
        <c:tickLblPos val="nextTo"/>
        <c:txPr>
          <a:bodyPr/>
          <a:lstStyle/>
          <a:p>
            <a:pPr>
              <a:defRPr b="1"/>
            </a:pPr>
            <a:endParaRPr lang="ru-RU"/>
          </a:p>
        </c:txPr>
        <c:crossAx val="118154752"/>
        <c:crosses val="autoZero"/>
        <c:auto val="1"/>
        <c:lblAlgn val="ctr"/>
        <c:lblOffset val="100"/>
        <c:noMultiLvlLbl val="0"/>
      </c:catAx>
      <c:valAx>
        <c:axId val="118154752"/>
        <c:scaling>
          <c:orientation val="minMax"/>
        </c:scaling>
        <c:delete val="0"/>
        <c:axPos val="l"/>
        <c:majorGridlines/>
        <c:numFmt formatCode="General" sourceLinked="1"/>
        <c:majorTickMark val="out"/>
        <c:minorTickMark val="none"/>
        <c:tickLblPos val="nextTo"/>
        <c:txPr>
          <a:bodyPr/>
          <a:lstStyle/>
          <a:p>
            <a:pPr>
              <a:defRPr b="1"/>
            </a:pPr>
            <a:endParaRPr lang="ru-RU"/>
          </a:p>
        </c:txPr>
        <c:crossAx val="118148480"/>
        <c:crosses val="autoZero"/>
        <c:crossBetween val="between"/>
      </c:valAx>
    </c:plotArea>
    <c:legend>
      <c:legendPos val="b"/>
      <c:overlay val="0"/>
      <c:txPr>
        <a:bodyPr/>
        <a:lstStyle/>
        <a:p>
          <a:pPr>
            <a:defRPr sz="1200"/>
          </a:pPr>
          <a:endParaRPr lang="ru-RU"/>
        </a:p>
      </c:txPr>
    </c:legend>
    <c:plotVisOnly val="1"/>
    <c:dispBlanksAs val="gap"/>
    <c:showDLblsOverMax val="0"/>
  </c:chart>
  <c:spPr>
    <a:no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2F300-43D2-487D-B8CC-B238558AA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TotalTime>
  <Pages>21</Pages>
  <Words>6612</Words>
  <Characters>37690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Econom1</dc:creator>
  <cp:keywords/>
  <dc:description/>
  <cp:lastModifiedBy>Печеницына</cp:lastModifiedBy>
  <cp:revision>209</cp:revision>
  <dcterms:created xsi:type="dcterms:W3CDTF">2025-08-11T08:08:00Z</dcterms:created>
  <dcterms:modified xsi:type="dcterms:W3CDTF">2025-11-11T08:24:00Z</dcterms:modified>
</cp:coreProperties>
</file>